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FF" w:rsidRPr="007512FF" w:rsidRDefault="007512FF" w:rsidP="007512FF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</w:pPr>
      <w:r w:rsidRPr="007512FF">
        <w:rPr>
          <w:rFonts w:ascii="Tahoma" w:eastAsia="Times New Roman" w:hAnsi="Tahoma" w:cs="Tahoma"/>
          <w:b/>
          <w:bCs/>
          <w:color w:val="0000CD"/>
          <w:sz w:val="35"/>
          <w:szCs w:val="35"/>
          <w:lang w:eastAsia="ru-RU"/>
        </w:rPr>
        <w:t>Итоговое сочинение в 11 классе</w:t>
      </w:r>
      <w:r w:rsidRPr="007512FF">
        <w:rPr>
          <w:rFonts w:ascii="Georgia" w:eastAsia="Times New Roman" w:hAnsi="Georgia" w:cs="Tahoma"/>
          <w:b/>
          <w:bCs/>
          <w:i/>
          <w:iCs/>
          <w:color w:val="FF0000"/>
          <w:sz w:val="42"/>
          <w:lang w:eastAsia="ru-RU"/>
        </w:rPr>
        <w:t> </w:t>
      </w:r>
    </w:p>
    <w:p w:rsidR="007512FF" w:rsidRPr="007512FF" w:rsidRDefault="007512FF" w:rsidP="007512FF">
      <w:pPr>
        <w:shd w:val="clear" w:color="auto" w:fill="FFFFFF"/>
        <w:spacing w:before="100" w:beforeAutospacing="1" w:after="100" w:afterAutospacing="1" w:line="260" w:lineRule="atLeast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noProof/>
          <w:color w:val="0000FF"/>
          <w:sz w:val="23"/>
          <w:szCs w:val="23"/>
          <w:lang w:eastAsia="ru-RU"/>
        </w:rPr>
        <w:drawing>
          <wp:inline distT="0" distB="0" distL="0" distR="0">
            <wp:extent cx="2842260" cy="914400"/>
            <wp:effectExtent l="0" t="0" r="0" b="0"/>
            <wp:docPr id="1" name="Рисунок 1" descr="http://kozs-prv.edu.yar.ru/images/sochinenie_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zs-prv.edu.yar.ru/images/sochinenie_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2FF" w:rsidRPr="007512FF" w:rsidRDefault="007512FF" w:rsidP="007512FF">
      <w:pPr>
        <w:shd w:val="clear" w:color="auto" w:fill="FFFFFF"/>
        <w:spacing w:line="260" w:lineRule="atLeast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512FF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>Итоговое сочинение – первый шаг к ЕГЭ</w:t>
      </w:r>
    </w:p>
    <w:p w:rsidR="007512FF" w:rsidRPr="007512FF" w:rsidRDefault="007512FF" w:rsidP="007512FF">
      <w:pPr>
        <w:shd w:val="clear" w:color="auto" w:fill="FFFFFF"/>
        <w:spacing w:line="260" w:lineRule="atLeast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512FF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 xml:space="preserve">15 апреля (четверг) 2021 г. </w:t>
      </w:r>
      <w:proofErr w:type="gramStart"/>
      <w:r w:rsidRPr="007512FF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 xml:space="preserve">( </w:t>
      </w:r>
      <w:proofErr w:type="gramEnd"/>
      <w:r w:rsidRPr="007512FF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>дополнительные сроки 5 мая, 19 мая)</w:t>
      </w:r>
    </w:p>
    <w:p w:rsidR="007512FF" w:rsidRPr="007512FF" w:rsidRDefault="007512FF" w:rsidP="007512FF">
      <w:pPr>
        <w:shd w:val="clear" w:color="auto" w:fill="FFFFFF"/>
        <w:spacing w:line="260" w:lineRule="atLeas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512FF">
        <w:rPr>
          <w:rFonts w:ascii="Tahoma" w:eastAsia="Times New Roman" w:hAnsi="Tahoma" w:cs="Tahoma"/>
          <w:b/>
          <w:bCs/>
          <w:color w:val="C0392B"/>
          <w:sz w:val="23"/>
          <w:lang w:eastAsia="ru-RU"/>
        </w:rPr>
        <w:t>Утверждены тематические направления итогового сочинения 2020/21 учебного года:</w:t>
      </w:r>
      <w:r w:rsidRPr="007512FF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br/>
      </w:r>
      <w:r w:rsidRPr="007512FF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1. Забвению не подлежит</w:t>
      </w:r>
      <w:r w:rsidRPr="007512FF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br/>
      </w:r>
      <w:r w:rsidRPr="007512FF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2. Я и другие</w:t>
      </w:r>
      <w:r w:rsidRPr="007512FF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br/>
      </w:r>
      <w:r w:rsidRPr="007512FF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3. Время перемен</w:t>
      </w:r>
      <w:r w:rsidRPr="007512FF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br/>
      </w:r>
      <w:r w:rsidRPr="007512FF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4. Разговор с собой</w:t>
      </w:r>
      <w:r w:rsidRPr="007512FF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br/>
      </w:r>
      <w:r w:rsidRPr="007512FF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5. Между прошлым и будущим: портрет моего поколения</w:t>
      </w:r>
    </w:p>
    <w:p w:rsidR="007512FF" w:rsidRDefault="00E1320A" w:rsidP="007512FF">
      <w:pPr>
        <w:shd w:val="clear" w:color="auto" w:fill="FFFFFF"/>
        <w:spacing w:line="260" w:lineRule="atLeast"/>
      </w:pPr>
      <w:hyperlink r:id="rId7" w:tgtFrame="_blank" w:history="1">
        <w:r w:rsidR="007512FF" w:rsidRPr="007512FF">
          <w:rPr>
            <w:rFonts w:ascii="Tahoma" w:eastAsia="Times New Roman" w:hAnsi="Tahoma" w:cs="Tahoma"/>
            <w:b/>
            <w:bCs/>
            <w:color w:val="0000FF"/>
            <w:sz w:val="23"/>
            <w:u w:val="single"/>
            <w:lang w:eastAsia="ru-RU"/>
          </w:rPr>
          <w:t>Комментарий к открытым тематическим направлениям итогового сочинения 2020/21 учебного года</w:t>
        </w:r>
      </w:hyperlink>
    </w:p>
    <w:p w:rsidR="002D03EF" w:rsidRPr="007512FF" w:rsidRDefault="00E1320A" w:rsidP="007512FF">
      <w:pPr>
        <w:shd w:val="clear" w:color="auto" w:fill="FFFFFF"/>
        <w:spacing w:line="260" w:lineRule="atLeas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8" w:history="1">
        <w:r w:rsidR="002D03EF" w:rsidRPr="002D03EF">
          <w:rPr>
            <w:rStyle w:val="a5"/>
            <w:rFonts w:ascii="Tahoma" w:eastAsia="Times New Roman" w:hAnsi="Tahoma" w:cs="Tahoma"/>
            <w:sz w:val="23"/>
            <w:szCs w:val="23"/>
            <w:lang w:eastAsia="ru-RU"/>
          </w:rPr>
          <w:t>https://down.ctege.info/ege/2021/itogovoe/itogovoe2021napravleniya.pdf?ddexp4attempt=1</w:t>
        </w:r>
      </w:hyperlink>
    </w:p>
    <w:p w:rsidR="007512FF" w:rsidRPr="007512FF" w:rsidRDefault="00E1320A" w:rsidP="007512FF">
      <w:pPr>
        <w:shd w:val="clear" w:color="auto" w:fill="FFFFFF"/>
        <w:spacing w:line="260" w:lineRule="atLeas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9" w:tgtFrame="_blank" w:history="1">
        <w:r w:rsidR="007512FF" w:rsidRPr="007512FF">
          <w:rPr>
            <w:rFonts w:ascii="Tahoma" w:eastAsia="Times New Roman" w:hAnsi="Tahoma" w:cs="Tahoma"/>
            <w:b/>
            <w:bCs/>
            <w:color w:val="0000FF"/>
            <w:sz w:val="23"/>
            <w:u w:val="single"/>
            <w:lang w:eastAsia="ru-RU"/>
          </w:rPr>
          <w:t>Методические рекомендации по подготовке к итоговому сочинению</w:t>
        </w:r>
      </w:hyperlink>
    </w:p>
    <w:p w:rsidR="007512FF" w:rsidRPr="007512FF" w:rsidRDefault="00E1320A" w:rsidP="007512FF">
      <w:pPr>
        <w:shd w:val="clear" w:color="auto" w:fill="FFFFFF"/>
        <w:spacing w:line="260" w:lineRule="atLeas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10" w:tgtFrame="_blank" w:history="1">
        <w:r w:rsidR="007512FF" w:rsidRPr="007512FF">
          <w:rPr>
            <w:rFonts w:ascii="Tahoma" w:eastAsia="Times New Roman" w:hAnsi="Tahoma" w:cs="Tahoma"/>
            <w:b/>
            <w:bCs/>
            <w:color w:val="0000FF"/>
            <w:sz w:val="23"/>
            <w:u w:val="single"/>
            <w:lang w:eastAsia="ru-RU"/>
          </w:rPr>
          <w:t xml:space="preserve">Письмо </w:t>
        </w:r>
        <w:proofErr w:type="spellStart"/>
        <w:r w:rsidR="007512FF" w:rsidRPr="007512FF">
          <w:rPr>
            <w:rFonts w:ascii="Tahoma" w:eastAsia="Times New Roman" w:hAnsi="Tahoma" w:cs="Tahoma"/>
            <w:b/>
            <w:bCs/>
            <w:color w:val="0000FF"/>
            <w:sz w:val="23"/>
            <w:u w:val="single"/>
            <w:lang w:eastAsia="ru-RU"/>
          </w:rPr>
          <w:t>Рособрнадзора</w:t>
        </w:r>
        <w:proofErr w:type="spellEnd"/>
        <w:r w:rsidR="007512FF" w:rsidRPr="007512FF">
          <w:rPr>
            <w:rFonts w:ascii="Tahoma" w:eastAsia="Times New Roman" w:hAnsi="Tahoma" w:cs="Tahoma"/>
            <w:b/>
            <w:bCs/>
            <w:color w:val="0000FF"/>
            <w:sz w:val="23"/>
            <w:u w:val="single"/>
            <w:lang w:eastAsia="ru-RU"/>
          </w:rPr>
          <w:t xml:space="preserve"> № 05−86 от 24.09.2020 о направлении методических материалов и документов для организации и проведения итогового сочинения (изложения) в 2020/21 учебном году</w:t>
        </w:r>
      </w:hyperlink>
      <w:r w:rsidR="007512FF" w:rsidRPr="007512F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</w:r>
      <w:r w:rsidR="007512FF" w:rsidRPr="007512F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</w:r>
      <w:hyperlink r:id="rId11" w:tgtFrame="_blank" w:history="1">
        <w:r w:rsidR="007512FF" w:rsidRPr="007512FF">
          <w:rPr>
            <w:rFonts w:ascii="Tahoma" w:eastAsia="Times New Roman" w:hAnsi="Tahoma" w:cs="Tahoma"/>
            <w:b/>
            <w:bCs/>
            <w:color w:val="0000FF"/>
            <w:sz w:val="23"/>
            <w:u w:val="single"/>
            <w:lang w:eastAsia="ru-RU"/>
          </w:rPr>
          <w:t>1. Методические рекомендации по организации и проведению итогового сочинения (изложения) в 2020/21 учебном году</w:t>
        </w:r>
      </w:hyperlink>
      <w:r w:rsidR="007512FF" w:rsidRPr="007512F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</w:r>
      <w:hyperlink r:id="rId12" w:tgtFrame="_blank" w:history="1">
        <w:r w:rsidR="007512FF" w:rsidRPr="007512FF">
          <w:rPr>
            <w:rFonts w:ascii="Tahoma" w:eastAsia="Times New Roman" w:hAnsi="Tahoma" w:cs="Tahoma"/>
            <w:b/>
            <w:bCs/>
            <w:color w:val="0000FF"/>
            <w:sz w:val="23"/>
            <w:u w:val="single"/>
            <w:lang w:eastAsia="ru-RU"/>
          </w:rPr>
          <w:t>2. Правила заполнения бланков итогового сочинения (изложения) в 2020/21 учебном году</w:t>
        </w:r>
      </w:hyperlink>
      <w:r w:rsidR="007512FF" w:rsidRPr="007512FF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br/>
      </w:r>
      <w:hyperlink r:id="rId13" w:tgtFrame="_blank" w:history="1">
        <w:r w:rsidR="007512FF" w:rsidRPr="007512FF">
          <w:rPr>
            <w:rFonts w:ascii="Tahoma" w:eastAsia="Times New Roman" w:hAnsi="Tahoma" w:cs="Tahoma"/>
            <w:b/>
            <w:bCs/>
            <w:color w:val="0000FF"/>
            <w:sz w:val="23"/>
            <w:u w:val="single"/>
            <w:lang w:eastAsia="ru-RU"/>
          </w:rPr>
          <w:t>3. Сборник отчетных форм для проведения итогового сочинения (изложения) в 2020/21 учебном году</w:t>
        </w:r>
      </w:hyperlink>
    </w:p>
    <w:p w:rsidR="007512FF" w:rsidRPr="007512FF" w:rsidRDefault="00E1320A" w:rsidP="007512F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1320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pict>
          <v:rect id="_x0000_i1025" style="width:0;height:1.5pt" o:hralign="center" o:hrstd="t" o:hr="t" fillcolor="#a0a0a0" stroked="f"/>
        </w:pict>
      </w:r>
    </w:p>
    <w:p w:rsidR="007512FF" w:rsidRPr="007512FF" w:rsidRDefault="007512FF" w:rsidP="007512FF">
      <w:pPr>
        <w:shd w:val="clear" w:color="auto" w:fill="FFFFFF"/>
        <w:spacing w:after="0" w:line="260" w:lineRule="atLeas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512FF">
        <w:rPr>
          <w:rFonts w:ascii="Times New Roman" w:eastAsia="Times New Roman" w:hAnsi="Times New Roman" w:cs="Times New Roman"/>
          <w:b/>
          <w:bCs/>
          <w:color w:val="2980B9"/>
          <w:sz w:val="28"/>
          <w:lang w:eastAsia="ru-RU"/>
        </w:rPr>
        <w:t>Департамент образования Ярославской области утвердил</w:t>
      </w:r>
    </w:p>
    <w:p w:rsidR="007512FF" w:rsidRPr="007512FF" w:rsidRDefault="00E1320A" w:rsidP="007512F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14" w:history="1">
        <w:r w:rsidR="007512FF" w:rsidRPr="007512FF">
          <w:rPr>
            <w:rFonts w:ascii="Tahoma" w:eastAsia="Times New Roman" w:hAnsi="Tahoma" w:cs="Tahoma"/>
            <w:color w:val="0000FF"/>
            <w:sz w:val="23"/>
            <w:u w:val="single"/>
            <w:lang w:eastAsia="ru-RU"/>
          </w:rPr>
          <w:t>ПОРЯДОК проведения итогового сочинения (изложения) на территории Ярославской области (утверждён приказом департамента образования Ярославской области от 04.10.2019 № 302/01-04 в редакции приказов от 19.11.2019 № 361/01-04, от 30.10.2020 № 281/01-04)</w:t>
        </w:r>
      </w:hyperlink>
    </w:p>
    <w:p w:rsidR="007512FF" w:rsidRPr="007512FF" w:rsidRDefault="00E1320A" w:rsidP="007512F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15" w:history="1">
        <w:r w:rsidR="007512FF" w:rsidRPr="007512FF">
          <w:rPr>
            <w:rFonts w:ascii="Tahoma" w:eastAsia="Times New Roman" w:hAnsi="Tahoma" w:cs="Tahoma"/>
            <w:b/>
            <w:bCs/>
            <w:color w:val="0000FF"/>
            <w:sz w:val="23"/>
            <w:u w:val="single"/>
            <w:lang w:eastAsia="ru-RU"/>
          </w:rPr>
          <w:t>Памятку о порядке проведения итогового сочинения (изложения)</w:t>
        </w:r>
      </w:hyperlink>
    </w:p>
    <w:p w:rsidR="007512FF" w:rsidRPr="007512FF" w:rsidRDefault="007512FF" w:rsidP="007512F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512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Перечень мест регистрации </w:t>
      </w:r>
      <w:r w:rsidRPr="00751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участие в итоговом сочинении и ЕГЭ на территории Ярославской области в 2020/2021 учебном году»  </w:t>
      </w:r>
    </w:p>
    <w:p w:rsidR="007512FF" w:rsidRPr="007512FF" w:rsidRDefault="007512FF" w:rsidP="007512F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5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</w:t>
      </w:r>
    </w:p>
    <w:p w:rsidR="007512FF" w:rsidRPr="007512FF" w:rsidRDefault="007512FF" w:rsidP="007512FF">
      <w:pPr>
        <w:shd w:val="clear" w:color="auto" w:fill="FFFFFF"/>
        <w:spacing w:line="260" w:lineRule="atLeas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512FF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ОБЩАЯ ИНФОРМАЦИЯ:</w:t>
      </w:r>
    </w:p>
    <w:p w:rsidR="007512FF" w:rsidRPr="007512FF" w:rsidRDefault="007512FF" w:rsidP="007512FF">
      <w:pPr>
        <w:shd w:val="clear" w:color="auto" w:fill="FFFFFF"/>
        <w:spacing w:line="260" w:lineRule="atLeast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7512FF">
        <w:rPr>
          <w:rFonts w:ascii="Times New Roman" w:eastAsia="Times New Roman" w:hAnsi="Times New Roman" w:cs="Times New Roman"/>
          <w:b/>
          <w:bCs/>
          <w:color w:val="3B3B3B"/>
          <w:sz w:val="28"/>
          <w:lang w:eastAsia="ru-RU"/>
        </w:rPr>
        <w:lastRenderedPageBreak/>
        <w:t>Итоговое сочинение (изложение)</w:t>
      </w:r>
      <w:r w:rsidRPr="007512FF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как допуск к ЕГЭ выпускников образовательных организаций, реализующих программы среднего общего образования, впервые введено в 2014-2015 учебном году во исполнение поручения Президента Российской Федерации с целью выявления у обучающихся умения мыслить, анализировать и доказывать свою позицию с опорой на самостоятельно выбранные произведения отечественной и мировой литературы.</w:t>
      </w:r>
      <w:proofErr w:type="gramEnd"/>
    </w:p>
    <w:p w:rsidR="007512FF" w:rsidRPr="007512FF" w:rsidRDefault="007512FF" w:rsidP="007512FF">
      <w:pPr>
        <w:shd w:val="clear" w:color="auto" w:fill="FFFFFF"/>
        <w:spacing w:line="260" w:lineRule="atLeas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512FF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Изложение вправе писать следующие</w:t>
      </w:r>
      <w:r w:rsidRPr="007512FF">
        <w:rPr>
          <w:rFonts w:ascii="Times New Roman" w:eastAsia="Times New Roman" w:hAnsi="Times New Roman" w:cs="Times New Roman"/>
          <w:b/>
          <w:bCs/>
          <w:color w:val="3B3B3B"/>
          <w:sz w:val="28"/>
          <w:lang w:eastAsia="ru-RU"/>
        </w:rPr>
        <w:t> категории лиц</w:t>
      </w:r>
      <w:r w:rsidRPr="007512FF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:</w:t>
      </w:r>
    </w:p>
    <w:p w:rsidR="007512FF" w:rsidRPr="007512FF" w:rsidRDefault="007512FF" w:rsidP="007512FF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512FF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обучающиеся с ограниченными возможностями здоровья или дети-инвалиды и инвалиды;</w:t>
      </w:r>
    </w:p>
    <w:p w:rsidR="007512FF" w:rsidRPr="007512FF" w:rsidRDefault="007512FF" w:rsidP="007512FF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512FF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7512FF" w:rsidRPr="007512FF" w:rsidRDefault="007512FF" w:rsidP="007512FF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7512FF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7512FF" w:rsidRPr="007512FF" w:rsidRDefault="007512FF" w:rsidP="007512FF">
      <w:pPr>
        <w:shd w:val="clear" w:color="auto" w:fill="FFFFFF"/>
        <w:spacing w:line="260" w:lineRule="atLeast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512FF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Итоговое сочинение по желанию могут писать и выпускники прошлых лет для представления его результатов при поступлении в вузы.</w:t>
      </w:r>
    </w:p>
    <w:p w:rsidR="007512FF" w:rsidRPr="007512FF" w:rsidRDefault="007512FF" w:rsidP="007512FF">
      <w:pPr>
        <w:shd w:val="clear" w:color="auto" w:fill="FFFFFF"/>
        <w:spacing w:line="260" w:lineRule="atLeast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512FF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Время написания – 3 часа 55 минут</w:t>
      </w:r>
      <w:r w:rsidRPr="007512FF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 </w:t>
      </w:r>
    </w:p>
    <w:p w:rsidR="007512FF" w:rsidRPr="007512FF" w:rsidRDefault="007512FF" w:rsidP="007512FF">
      <w:pPr>
        <w:shd w:val="clear" w:color="auto" w:fill="FFFFFF"/>
        <w:spacing w:line="260" w:lineRule="atLeast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512FF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Экзаменационный компле</w:t>
      </w:r>
      <w:proofErr w:type="gramStart"/>
      <w:r w:rsidRPr="007512FF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кт вкл</w:t>
      </w:r>
      <w:proofErr w:type="gramEnd"/>
      <w:r w:rsidRPr="007512FF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ючает 5 тем сочинений из закрытого перечня (по одной теме от каждого открытого тематического направления).</w:t>
      </w:r>
    </w:p>
    <w:p w:rsidR="007512FF" w:rsidRPr="007512FF" w:rsidRDefault="007512FF" w:rsidP="007512FF">
      <w:pPr>
        <w:shd w:val="clear" w:color="auto" w:fill="FFFFFF"/>
        <w:spacing w:line="260" w:lineRule="atLeast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512FF">
        <w:rPr>
          <w:rFonts w:ascii="Times New Roman" w:eastAsia="Times New Roman" w:hAnsi="Times New Roman" w:cs="Times New Roman"/>
          <w:color w:val="3B3B3B"/>
          <w:sz w:val="28"/>
          <w:szCs w:val="28"/>
          <w:shd w:val="clear" w:color="auto" w:fill="F7F7F7"/>
          <w:lang w:eastAsia="ru-RU"/>
        </w:rPr>
        <w:t>Сами темы сочинений станут известны выпускникам за 15 минут до начала экзамена. Результатом итогового сочинения (изложения) будет «зачет» или «незачет», однако к сдаче единого государственного экзамена и государственного выпускного экзамена допустят только выпускников, получивших «зачет»</w:t>
      </w:r>
      <w:proofErr w:type="gramStart"/>
      <w:r w:rsidRPr="007512FF">
        <w:rPr>
          <w:rFonts w:ascii="Times New Roman" w:eastAsia="Times New Roman" w:hAnsi="Times New Roman" w:cs="Times New Roman"/>
          <w:color w:val="3B3B3B"/>
          <w:sz w:val="28"/>
          <w:szCs w:val="28"/>
          <w:shd w:val="clear" w:color="auto" w:fill="F7F7F7"/>
          <w:lang w:eastAsia="ru-RU"/>
        </w:rPr>
        <w:t>.</w:t>
      </w:r>
      <w:r w:rsidRPr="007512FF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7"/>
          <w:lang w:eastAsia="ru-RU"/>
        </w:rPr>
        <w:t>В</w:t>
      </w:r>
      <w:proofErr w:type="gramEnd"/>
      <w:r w:rsidRPr="007512FF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7"/>
          <w:lang w:eastAsia="ru-RU"/>
        </w:rPr>
        <w:t xml:space="preserve"> том случае, если выпускник получит за итоговое сочинение неудовлетворительный результат, ему представится возможность его пересдать, но не более двух раз.</w:t>
      </w:r>
    </w:p>
    <w:p w:rsidR="007512FF" w:rsidRPr="007512FF" w:rsidRDefault="007512FF" w:rsidP="007512FF">
      <w:pPr>
        <w:shd w:val="clear" w:color="auto" w:fill="FFFFFF"/>
        <w:spacing w:line="260" w:lineRule="atLeast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512FF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Сочинение оценивается по пяти критериям: соответствие теме; аргументация, привлечение литературного материала; композиция; качество речи; грамотность. </w:t>
      </w:r>
    </w:p>
    <w:p w:rsidR="007512FF" w:rsidRPr="007512FF" w:rsidRDefault="007512FF" w:rsidP="007512FF">
      <w:pPr>
        <w:shd w:val="clear" w:color="auto" w:fill="FFFFFF"/>
        <w:spacing w:line="260" w:lineRule="atLeast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512FF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Проверяют сочинения (изложения) Комиссии образовательных организаций или экспертные комиссии, созданные на муниципальном/региональном уровне.</w:t>
      </w:r>
    </w:p>
    <w:p w:rsidR="00D94F7A" w:rsidRDefault="00D94F7A"/>
    <w:sectPr w:rsidR="00D94F7A" w:rsidSect="00D9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1159"/>
    <w:multiLevelType w:val="multilevel"/>
    <w:tmpl w:val="5C48C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8D6BA3"/>
    <w:multiLevelType w:val="multilevel"/>
    <w:tmpl w:val="4300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512FF"/>
    <w:rsid w:val="002D03EF"/>
    <w:rsid w:val="004F7143"/>
    <w:rsid w:val="007512FF"/>
    <w:rsid w:val="009775CF"/>
    <w:rsid w:val="00D94F7A"/>
    <w:rsid w:val="00E1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7A"/>
  </w:style>
  <w:style w:type="paragraph" w:styleId="4">
    <w:name w:val="heading 4"/>
    <w:basedOn w:val="a"/>
    <w:link w:val="40"/>
    <w:uiPriority w:val="9"/>
    <w:qFormat/>
    <w:rsid w:val="007512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512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512FF"/>
    <w:rPr>
      <w:b/>
      <w:bCs/>
    </w:rPr>
  </w:style>
  <w:style w:type="paragraph" w:styleId="a4">
    <w:name w:val="Normal (Web)"/>
    <w:basedOn w:val="a"/>
    <w:uiPriority w:val="99"/>
    <w:semiHidden/>
    <w:unhideWhenUsed/>
    <w:rsid w:val="00751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512FF"/>
    <w:rPr>
      <w:color w:val="0000FF"/>
      <w:u w:val="single"/>
    </w:rPr>
  </w:style>
  <w:style w:type="paragraph" w:styleId="a6">
    <w:name w:val="No Spacing"/>
    <w:basedOn w:val="a"/>
    <w:uiPriority w:val="1"/>
    <w:qFormat/>
    <w:rsid w:val="00751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wn.ctege.info/ege/2021/itogovoe/itogovoe2021napravleniya.pdf?ddexp4attempt=1" TargetMode="External"/><Relationship Id="rId13" Type="http://schemas.openxmlformats.org/officeDocument/2006/relationships/hyperlink" Target="http://doc.fipi.ru/itogovoe-sochinenie/3-sbornik-otch-form%202020-21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.fipi.ru/itogovoe-sochinenie/kommentarii-k-temam-20-21.pdf" TargetMode="External"/><Relationship Id="rId12" Type="http://schemas.openxmlformats.org/officeDocument/2006/relationships/hyperlink" Target="http://doc.fipi.ru/itogovoe-sochinenie/2-pravila-zapoln-blankov%202020-21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doc.fipi.ru/itogovoe-sochinenie/1-metodrek-itog-soch-2020-21.pdf" TargetMode="External"/><Relationship Id="rId5" Type="http://schemas.openxmlformats.org/officeDocument/2006/relationships/hyperlink" Target="http://sochinenie11.ru/" TargetMode="External"/><Relationship Id="rId15" Type="http://schemas.openxmlformats.org/officeDocument/2006/relationships/hyperlink" Target="https://www.yarregion.ru/depts/dobr/docsActivities/2020-10-26_277_01-0_%D0%9F%D0%B0%D0%BC%D1%8F%D1%82%D0%BA%D0%B0.docx" TargetMode="External"/><Relationship Id="rId10" Type="http://schemas.openxmlformats.org/officeDocument/2006/relationships/hyperlink" Target="http://doc.fipi.ru/itogovoe-sochinenie/pismo-ron-24.09.2020-05-8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.fipi.ru/itogovoe-sochinenie/Metod_rek_podgotovka_sochinenie.rtf" TargetMode="External"/><Relationship Id="rId14" Type="http://schemas.openxmlformats.org/officeDocument/2006/relationships/hyperlink" Target="https://www.yarregion.ru/depts/dobr/docsActivities/2020-10-30_%D0%9F%D0%BE%D1%80%D1%8F%D0%B4%D0%BE%D0%BA-%D0%98%D0%A1(%D0%98).pdf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705</Words>
  <Characters>4022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2021-03-24T10:50:00Z</dcterms:created>
  <dcterms:modified xsi:type="dcterms:W3CDTF">2021-03-25T06:33:00Z</dcterms:modified>
</cp:coreProperties>
</file>