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776" w:rsidRPr="007C2048" w:rsidRDefault="00F26776" w:rsidP="007C2048">
      <w:pPr>
        <w:pStyle w:val="a3"/>
        <w:spacing w:line="360" w:lineRule="auto"/>
        <w:ind w:left="927"/>
        <w:jc w:val="center"/>
        <w:rPr>
          <w:rFonts w:ascii="Times New Roman" w:hAnsi="Times New Roman"/>
          <w:b/>
          <w:sz w:val="28"/>
          <w:szCs w:val="28"/>
        </w:rPr>
      </w:pPr>
      <w:r w:rsidRPr="007C2048">
        <w:rPr>
          <w:rFonts w:ascii="Times New Roman" w:hAnsi="Times New Roman"/>
          <w:b/>
          <w:sz w:val="28"/>
          <w:szCs w:val="28"/>
        </w:rPr>
        <w:t>«Формирование функциональной грамотности у младших школьников с особыми образовательными потребностями на основе технологии ТРИЗ»</w:t>
      </w:r>
    </w:p>
    <w:p w:rsidR="009D3EF0" w:rsidRPr="009D3EF0" w:rsidRDefault="009D3EF0" w:rsidP="009D3EF0">
      <w:pPr>
        <w:pStyle w:val="a3"/>
        <w:spacing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  <w:r w:rsidRPr="009D3EF0">
        <w:rPr>
          <w:rFonts w:ascii="Times New Roman" w:hAnsi="Times New Roman"/>
          <w:sz w:val="24"/>
          <w:szCs w:val="24"/>
        </w:rPr>
        <w:t xml:space="preserve">Часкина И.Н., учитель высшей категории </w:t>
      </w:r>
    </w:p>
    <w:p w:rsidR="009D3EF0" w:rsidRPr="009D3EF0" w:rsidRDefault="009D3EF0" w:rsidP="009D3EF0">
      <w:pPr>
        <w:pStyle w:val="a3"/>
        <w:spacing w:line="360" w:lineRule="auto"/>
        <w:ind w:left="927"/>
        <w:jc w:val="right"/>
        <w:rPr>
          <w:rFonts w:ascii="Times New Roman" w:hAnsi="Times New Roman"/>
          <w:sz w:val="24"/>
          <w:szCs w:val="24"/>
        </w:rPr>
      </w:pPr>
      <w:r w:rsidRPr="009D3EF0">
        <w:rPr>
          <w:rFonts w:ascii="Times New Roman" w:hAnsi="Times New Roman"/>
          <w:sz w:val="24"/>
          <w:szCs w:val="24"/>
        </w:rPr>
        <w:t xml:space="preserve">МОУ </w:t>
      </w:r>
      <w:proofErr w:type="spellStart"/>
      <w:r w:rsidRPr="009D3EF0">
        <w:rPr>
          <w:rFonts w:ascii="Times New Roman" w:hAnsi="Times New Roman"/>
          <w:sz w:val="24"/>
          <w:szCs w:val="24"/>
        </w:rPr>
        <w:t>Лучинской</w:t>
      </w:r>
      <w:proofErr w:type="spellEnd"/>
      <w:r w:rsidRPr="009D3EF0">
        <w:rPr>
          <w:rFonts w:ascii="Times New Roman" w:hAnsi="Times New Roman"/>
          <w:sz w:val="24"/>
          <w:szCs w:val="24"/>
        </w:rPr>
        <w:t xml:space="preserve"> СШ ЯМР</w:t>
      </w:r>
    </w:p>
    <w:p w:rsidR="00A90285" w:rsidRPr="003749AC" w:rsidRDefault="00A90285" w:rsidP="00A90285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749AC">
        <w:rPr>
          <w:rFonts w:ascii="Times New Roman" w:hAnsi="Times New Roman"/>
          <w:sz w:val="24"/>
          <w:szCs w:val="24"/>
        </w:rPr>
        <w:t xml:space="preserve">Формирование функциональной грамотности – одна из основных задач ФГОС. Основные признаки функционально грамотной личности: это человек самостоятельный, умеющий жить среди людей, обладающий определёнными качествами, ключевыми компетенциями. </w:t>
      </w:r>
    </w:p>
    <w:p w:rsidR="00F26776" w:rsidRPr="003749AC" w:rsidRDefault="00F26776" w:rsidP="00A90285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749AC">
        <w:rPr>
          <w:rFonts w:ascii="Times New Roman" w:hAnsi="Times New Roman"/>
          <w:sz w:val="24"/>
          <w:szCs w:val="24"/>
        </w:rPr>
        <w:t>В 2018 году Президент Российской Федерации В.В. Путин подписал Указ о национальном проекте «Образование». Один из проектов не случайно назван «Успех каждого ребенка» (Указ Президента Российской Федерации от 7 мая 2018 г. № 204</w:t>
      </w:r>
      <w:r w:rsidR="00E36917" w:rsidRPr="003749AC">
        <w:rPr>
          <w:sz w:val="24"/>
          <w:szCs w:val="24"/>
        </w:rPr>
        <w:t xml:space="preserve">). </w:t>
      </w:r>
      <w:r w:rsidR="00E36917" w:rsidRPr="003749AC">
        <w:rPr>
          <w:rFonts w:ascii="Times New Roman" w:hAnsi="Times New Roman"/>
          <w:sz w:val="24"/>
          <w:szCs w:val="24"/>
        </w:rPr>
        <w:t xml:space="preserve">Современному </w:t>
      </w:r>
      <w:r w:rsidRPr="003749AC">
        <w:rPr>
          <w:rFonts w:ascii="Times New Roman" w:hAnsi="Times New Roman"/>
          <w:sz w:val="24"/>
          <w:szCs w:val="24"/>
        </w:rPr>
        <w:t xml:space="preserve">учителю необходимо уметь создавать благоприятные условия для развития способностей личности </w:t>
      </w:r>
      <w:r w:rsidRPr="003749AC">
        <w:rPr>
          <w:rFonts w:ascii="Times New Roman" w:hAnsi="Times New Roman"/>
          <w:b/>
          <w:sz w:val="24"/>
          <w:szCs w:val="24"/>
        </w:rPr>
        <w:t>каждого</w:t>
      </w:r>
      <w:r w:rsidRPr="003749AC">
        <w:rPr>
          <w:rFonts w:ascii="Times New Roman" w:hAnsi="Times New Roman"/>
          <w:sz w:val="24"/>
          <w:szCs w:val="24"/>
        </w:rPr>
        <w:t xml:space="preserve"> ребенка. </w:t>
      </w:r>
    </w:p>
    <w:p w:rsidR="00626520" w:rsidRDefault="00626520" w:rsidP="00F26776">
      <w:pPr>
        <w:pStyle w:val="a4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626520">
        <w:rPr>
          <w:rFonts w:ascii="Times New Roman" w:hAnsi="Times New Roman"/>
          <w:sz w:val="24"/>
          <w:szCs w:val="24"/>
        </w:rPr>
        <w:t xml:space="preserve">Специфика сельской школы состоит в том, что одновременно в одном классе обучаются как дети с ОВЗ, так и одаренные дети. Эти категории младших школьников можно отнести к </w:t>
      </w:r>
      <w:r>
        <w:rPr>
          <w:rFonts w:ascii="Times New Roman" w:hAnsi="Times New Roman"/>
          <w:sz w:val="24"/>
          <w:szCs w:val="24"/>
        </w:rPr>
        <w:t>группе обучающихся с особыми об</w:t>
      </w:r>
      <w:r w:rsidRPr="00626520">
        <w:rPr>
          <w:rFonts w:ascii="Times New Roman" w:hAnsi="Times New Roman"/>
          <w:sz w:val="24"/>
          <w:szCs w:val="24"/>
        </w:rPr>
        <w:t>разовательными потребностями. Дети с О</w:t>
      </w:r>
      <w:r>
        <w:rPr>
          <w:rFonts w:ascii="Times New Roman" w:hAnsi="Times New Roman"/>
          <w:sz w:val="24"/>
          <w:szCs w:val="24"/>
        </w:rPr>
        <w:t>ВЗ, также, как и одаренные млад</w:t>
      </w:r>
      <w:r w:rsidRPr="00626520">
        <w:rPr>
          <w:rFonts w:ascii="Times New Roman" w:hAnsi="Times New Roman"/>
          <w:sz w:val="24"/>
          <w:szCs w:val="24"/>
        </w:rPr>
        <w:t>шие школьники с учетом их эмоциональных и психофизиол</w:t>
      </w:r>
      <w:r>
        <w:rPr>
          <w:rFonts w:ascii="Times New Roman" w:hAnsi="Times New Roman"/>
          <w:sz w:val="24"/>
          <w:szCs w:val="24"/>
        </w:rPr>
        <w:t>огических осо</w:t>
      </w:r>
      <w:r w:rsidRPr="00626520">
        <w:rPr>
          <w:rFonts w:ascii="Times New Roman" w:hAnsi="Times New Roman"/>
          <w:sz w:val="24"/>
          <w:szCs w:val="24"/>
        </w:rPr>
        <w:t>бенностей требуют большего внимания со</w:t>
      </w:r>
      <w:r>
        <w:rPr>
          <w:rFonts w:ascii="Times New Roman" w:hAnsi="Times New Roman"/>
          <w:sz w:val="24"/>
          <w:szCs w:val="24"/>
        </w:rPr>
        <w:t xml:space="preserve"> стороны учителя, чем их сверст</w:t>
      </w:r>
      <w:r w:rsidRPr="00626520">
        <w:rPr>
          <w:rFonts w:ascii="Times New Roman" w:hAnsi="Times New Roman"/>
          <w:sz w:val="24"/>
          <w:szCs w:val="24"/>
        </w:rPr>
        <w:t>ники. Педагогам требуется приложить нем</w:t>
      </w:r>
      <w:r>
        <w:rPr>
          <w:rFonts w:ascii="Times New Roman" w:hAnsi="Times New Roman"/>
          <w:sz w:val="24"/>
          <w:szCs w:val="24"/>
        </w:rPr>
        <w:t>ало усилий для преодоления учеб</w:t>
      </w:r>
      <w:r w:rsidRPr="00626520">
        <w:rPr>
          <w:rFonts w:ascii="Times New Roman" w:hAnsi="Times New Roman"/>
          <w:sz w:val="24"/>
          <w:szCs w:val="24"/>
        </w:rPr>
        <w:t>ных трудностей и развития детей с ра</w:t>
      </w:r>
      <w:r>
        <w:rPr>
          <w:rFonts w:ascii="Times New Roman" w:hAnsi="Times New Roman"/>
          <w:sz w:val="24"/>
          <w:szCs w:val="24"/>
        </w:rPr>
        <w:t>зными образовательными потребно</w:t>
      </w:r>
      <w:r w:rsidRPr="00626520">
        <w:rPr>
          <w:rFonts w:ascii="Times New Roman" w:hAnsi="Times New Roman"/>
          <w:sz w:val="24"/>
          <w:szCs w:val="24"/>
        </w:rPr>
        <w:t xml:space="preserve">стями, включения всех учеников класса </w:t>
      </w:r>
      <w:r>
        <w:rPr>
          <w:rFonts w:ascii="Times New Roman" w:hAnsi="Times New Roman"/>
          <w:sz w:val="24"/>
          <w:szCs w:val="24"/>
        </w:rPr>
        <w:t>в совместную познавательную дея</w:t>
      </w:r>
      <w:r w:rsidRPr="00626520">
        <w:rPr>
          <w:rFonts w:ascii="Times New Roman" w:hAnsi="Times New Roman"/>
          <w:sz w:val="24"/>
          <w:szCs w:val="24"/>
        </w:rPr>
        <w:t xml:space="preserve">тельность. </w:t>
      </w:r>
      <w:r w:rsidR="0009301D" w:rsidRPr="0009301D">
        <w:rPr>
          <w:rFonts w:ascii="Times New Roman" w:hAnsi="Times New Roman"/>
          <w:sz w:val="24"/>
          <w:szCs w:val="24"/>
        </w:rPr>
        <w:t>У детей с ОВЗ учебные трудности связаны с низкой работоспособностью, незрелостью эмоционально-волевой сферы, ограниченным запасом знаний и представлений, низкой познавательной активностью. Ведущим видом деятельности таких детей продолжает оставаться игра. У детей с признаками одаренности (при по</w:t>
      </w:r>
      <w:r w:rsidR="0009301D">
        <w:rPr>
          <w:rFonts w:ascii="Times New Roman" w:hAnsi="Times New Roman"/>
          <w:sz w:val="24"/>
          <w:szCs w:val="24"/>
        </w:rPr>
        <w:t>ступлении в 1 класс) наблюдается</w:t>
      </w:r>
      <w:r w:rsidR="0009301D" w:rsidRPr="0009301D">
        <w:rPr>
          <w:rFonts w:ascii="Times New Roman" w:hAnsi="Times New Roman"/>
          <w:sz w:val="24"/>
          <w:szCs w:val="24"/>
        </w:rPr>
        <w:t xml:space="preserve"> избирательность в общении со сверстниками, конфликтность при общении, доминирование лишь на усвоение знаний, отказ от выполнения заданий, не требующ</w:t>
      </w:r>
      <w:r w:rsidR="00DA73B1">
        <w:rPr>
          <w:rFonts w:ascii="Times New Roman" w:hAnsi="Times New Roman"/>
          <w:sz w:val="24"/>
          <w:szCs w:val="24"/>
        </w:rPr>
        <w:t xml:space="preserve">их сложных мыслительных усилий (ПРИЛОЖЕНИЕ 1). </w:t>
      </w:r>
      <w:r w:rsidR="00B94D98" w:rsidRPr="00B94D98">
        <w:rPr>
          <w:rFonts w:ascii="Times New Roman" w:hAnsi="Times New Roman"/>
          <w:sz w:val="24"/>
          <w:szCs w:val="24"/>
        </w:rPr>
        <w:t xml:space="preserve">В сфере инклюзивного образования очень важно, чтобы обучающийся с ОВЗ не выпадал из общего процесса обучения, усваивал общеобразовательную программу наравне со всеми. </w:t>
      </w:r>
      <w:r w:rsidRPr="00626520">
        <w:rPr>
          <w:rFonts w:ascii="Times New Roman" w:hAnsi="Times New Roman"/>
          <w:sz w:val="24"/>
          <w:szCs w:val="24"/>
        </w:rPr>
        <w:t>В связи с этим огромное значение приобре</w:t>
      </w:r>
      <w:r>
        <w:rPr>
          <w:rFonts w:ascii="Times New Roman" w:hAnsi="Times New Roman"/>
          <w:sz w:val="24"/>
          <w:szCs w:val="24"/>
        </w:rPr>
        <w:t>тает создание комфортной образовательной среды</w:t>
      </w:r>
      <w:r w:rsidRPr="00626520">
        <w:rPr>
          <w:rFonts w:ascii="Times New Roman" w:hAnsi="Times New Roman"/>
          <w:sz w:val="24"/>
          <w:szCs w:val="24"/>
        </w:rPr>
        <w:t>, которая</w:t>
      </w:r>
      <w:r>
        <w:rPr>
          <w:rFonts w:ascii="Times New Roman" w:hAnsi="Times New Roman"/>
          <w:sz w:val="24"/>
          <w:szCs w:val="24"/>
        </w:rPr>
        <w:t xml:space="preserve"> способствует максимально полно</w:t>
      </w:r>
      <w:r w:rsidRPr="00626520">
        <w:rPr>
          <w:rFonts w:ascii="Times New Roman" w:hAnsi="Times New Roman"/>
          <w:sz w:val="24"/>
          <w:szCs w:val="24"/>
        </w:rPr>
        <w:t xml:space="preserve">му удовлетворению образовательных потребностей всех детей, развитию потенциала каждого ребенка. </w:t>
      </w:r>
    </w:p>
    <w:p w:rsidR="006E636A" w:rsidRPr="003749AC" w:rsidRDefault="00F26776" w:rsidP="00F26776">
      <w:pPr>
        <w:pStyle w:val="a4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3749AC">
        <w:rPr>
          <w:rFonts w:ascii="Times New Roman" w:hAnsi="Times New Roman"/>
          <w:sz w:val="24"/>
          <w:szCs w:val="24"/>
        </w:rPr>
        <w:t xml:space="preserve">Одним из основных средств создания комфортной образовательной среды является применение развивающих педагогических технологий в учебном процессе. В ряду </w:t>
      </w:r>
      <w:r w:rsidRPr="003749AC">
        <w:rPr>
          <w:rFonts w:ascii="Times New Roman" w:hAnsi="Times New Roman"/>
          <w:sz w:val="24"/>
          <w:szCs w:val="24"/>
        </w:rPr>
        <w:lastRenderedPageBreak/>
        <w:t xml:space="preserve">современных педагогических технологий особое место принадлежит технологии ТРИЗ (Теории решения изобретательских задач). </w:t>
      </w:r>
    </w:p>
    <w:p w:rsidR="007F2AE6" w:rsidRPr="003749AC" w:rsidRDefault="0092711B" w:rsidP="00F26776">
      <w:pPr>
        <w:pStyle w:val="a4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3749AC">
        <w:rPr>
          <w:rFonts w:ascii="Times New Roman" w:hAnsi="Times New Roman"/>
          <w:sz w:val="24"/>
          <w:szCs w:val="24"/>
        </w:rPr>
        <w:t xml:space="preserve">Технология возникла в СССР в конце 40-х годов. Авторы ТРИЗ — бакинский изобретатель, писатель-фантаст </w:t>
      </w:r>
      <w:proofErr w:type="spellStart"/>
      <w:r w:rsidRPr="003749AC">
        <w:rPr>
          <w:rFonts w:ascii="Times New Roman" w:hAnsi="Times New Roman"/>
          <w:sz w:val="24"/>
          <w:szCs w:val="24"/>
        </w:rPr>
        <w:t>Г.С.Альтшуллер</w:t>
      </w:r>
      <w:proofErr w:type="spellEnd"/>
      <w:r w:rsidRPr="003749AC">
        <w:rPr>
          <w:rFonts w:ascii="Times New Roman" w:hAnsi="Times New Roman"/>
          <w:sz w:val="24"/>
          <w:szCs w:val="24"/>
        </w:rPr>
        <w:t xml:space="preserve"> (Альтов) и его научная школа.</w:t>
      </w:r>
      <w:r w:rsidRPr="003749AC">
        <w:rPr>
          <w:sz w:val="24"/>
          <w:szCs w:val="24"/>
        </w:rPr>
        <w:t xml:space="preserve"> </w:t>
      </w:r>
      <w:r w:rsidRPr="003749AC">
        <w:rPr>
          <w:rFonts w:ascii="Times New Roman" w:hAnsi="Times New Roman"/>
          <w:sz w:val="24"/>
          <w:szCs w:val="24"/>
        </w:rPr>
        <w:t>Использование ТРИЗ в общеобразовательной школе началось в 1989г. Продолжателем и разработчиком ТРИЗ – педагог</w:t>
      </w:r>
      <w:r w:rsidR="00E36917" w:rsidRPr="003749AC">
        <w:rPr>
          <w:rFonts w:ascii="Times New Roman" w:hAnsi="Times New Roman"/>
          <w:sz w:val="24"/>
          <w:szCs w:val="24"/>
        </w:rPr>
        <w:t>ики является Анатолий</w:t>
      </w:r>
      <w:r w:rsidRPr="003749A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749AC">
        <w:rPr>
          <w:rFonts w:ascii="Times New Roman" w:hAnsi="Times New Roman"/>
          <w:sz w:val="24"/>
          <w:szCs w:val="24"/>
        </w:rPr>
        <w:t>Гин</w:t>
      </w:r>
      <w:proofErr w:type="spellEnd"/>
      <w:r w:rsidRPr="003749AC">
        <w:rPr>
          <w:rFonts w:ascii="Times New Roman" w:hAnsi="Times New Roman"/>
          <w:sz w:val="24"/>
          <w:szCs w:val="24"/>
        </w:rPr>
        <w:t>. Именно он начал адаптировать и применять ТРИЗ для развития креативности детей школьного возраста. Его книга</w:t>
      </w:r>
      <w:r w:rsidR="00753692" w:rsidRPr="003749AC">
        <w:rPr>
          <w:rFonts w:ascii="Times New Roman" w:hAnsi="Times New Roman"/>
          <w:sz w:val="24"/>
          <w:szCs w:val="24"/>
        </w:rPr>
        <w:t xml:space="preserve"> «Приёмы педагогической техники</w:t>
      </w:r>
      <w:r w:rsidRPr="003749AC">
        <w:rPr>
          <w:rFonts w:ascii="Times New Roman" w:hAnsi="Times New Roman"/>
          <w:sz w:val="24"/>
          <w:szCs w:val="24"/>
        </w:rPr>
        <w:t>» стала лидером продаж среди методической литер</w:t>
      </w:r>
      <w:r w:rsidR="00753692" w:rsidRPr="003749AC">
        <w:rPr>
          <w:rFonts w:ascii="Times New Roman" w:hAnsi="Times New Roman"/>
          <w:sz w:val="24"/>
          <w:szCs w:val="24"/>
        </w:rPr>
        <w:t>атуры для учителей, выдержала 16</w:t>
      </w:r>
      <w:r w:rsidRPr="003749AC">
        <w:rPr>
          <w:rFonts w:ascii="Times New Roman" w:hAnsi="Times New Roman"/>
          <w:sz w:val="24"/>
          <w:szCs w:val="24"/>
        </w:rPr>
        <w:t xml:space="preserve"> переизданий. (фото).</w:t>
      </w:r>
      <w:r w:rsidR="00753692" w:rsidRPr="003749AC">
        <w:rPr>
          <w:rFonts w:ascii="Times New Roman" w:hAnsi="Times New Roman"/>
          <w:sz w:val="24"/>
          <w:szCs w:val="24"/>
        </w:rPr>
        <w:t xml:space="preserve"> Многие приёмы, изложенные в этой книге, я думаю, известны и вам. По мнению Анатолия </w:t>
      </w:r>
      <w:proofErr w:type="spellStart"/>
      <w:r w:rsidR="00753692" w:rsidRPr="003749AC">
        <w:rPr>
          <w:rFonts w:ascii="Times New Roman" w:hAnsi="Times New Roman"/>
          <w:sz w:val="24"/>
          <w:szCs w:val="24"/>
        </w:rPr>
        <w:t>Гин</w:t>
      </w:r>
      <w:proofErr w:type="spellEnd"/>
      <w:r w:rsidR="00753692" w:rsidRPr="003749AC">
        <w:rPr>
          <w:rFonts w:ascii="Times New Roman" w:hAnsi="Times New Roman"/>
          <w:sz w:val="24"/>
          <w:szCs w:val="24"/>
        </w:rPr>
        <w:t xml:space="preserve">: приёмы педагогической техники – это сеть. Они поддерживают друг друга, складываясь в нечто целое, в систему. Значит, самое главное – применять </w:t>
      </w:r>
      <w:r w:rsidR="00350A2C" w:rsidRPr="003749AC">
        <w:rPr>
          <w:rFonts w:ascii="Times New Roman" w:hAnsi="Times New Roman"/>
          <w:sz w:val="24"/>
          <w:szCs w:val="24"/>
        </w:rPr>
        <w:t>технологии ТРИЗ надо не от случая к случаю, а в системе. Только тогда будет результат!</w:t>
      </w:r>
    </w:p>
    <w:p w:rsidR="00F26776" w:rsidRPr="003749AC" w:rsidRDefault="00350A2C" w:rsidP="00350A2C">
      <w:pPr>
        <w:pStyle w:val="a4"/>
        <w:spacing w:after="0" w:line="360" w:lineRule="auto"/>
        <w:ind w:firstLine="539"/>
        <w:jc w:val="both"/>
        <w:rPr>
          <w:rFonts w:ascii="Times New Roman" w:hAnsi="Times New Roman"/>
          <w:sz w:val="24"/>
          <w:szCs w:val="24"/>
        </w:rPr>
      </w:pPr>
      <w:r w:rsidRPr="003749AC">
        <w:rPr>
          <w:rFonts w:ascii="Times New Roman" w:hAnsi="Times New Roman"/>
          <w:sz w:val="24"/>
          <w:szCs w:val="24"/>
        </w:rPr>
        <w:t xml:space="preserve">Нам всем кажется, что человек уже рождается с креативностью. Но это не так. Таких детей мало! У большинства детей творчество надо развивать. Мышление человека должно быть независимо и свободно (Новое можно изобрести только тогда, когда мышление свободно. Эйнштейн). Инертность мышления мешает нашим детям быть свободными и независимыми. Технологии ТРИЗ помогают уйти от инертности мышления, позволяют создать новое, </w:t>
      </w:r>
      <w:r w:rsidR="00F26776" w:rsidRPr="003749AC">
        <w:rPr>
          <w:rFonts w:ascii="Times New Roman" w:hAnsi="Times New Roman" w:cs="Times New Roman"/>
          <w:sz w:val="24"/>
          <w:szCs w:val="24"/>
        </w:rPr>
        <w:t xml:space="preserve">развивают логическое и творческое мышление, творческое воображение, воспитывают творческую личность и раскрывают творческий потенциал </w:t>
      </w:r>
      <w:r w:rsidR="00A90285" w:rsidRPr="003749AC">
        <w:rPr>
          <w:rFonts w:ascii="Times New Roman" w:hAnsi="Times New Roman" w:cs="Times New Roman"/>
          <w:sz w:val="24"/>
          <w:szCs w:val="24"/>
        </w:rPr>
        <w:t xml:space="preserve">каждого </w:t>
      </w:r>
      <w:r w:rsidR="00F26776" w:rsidRPr="003749AC">
        <w:rPr>
          <w:rFonts w:ascii="Times New Roman" w:hAnsi="Times New Roman" w:cs="Times New Roman"/>
          <w:sz w:val="24"/>
          <w:szCs w:val="24"/>
        </w:rPr>
        <w:t>ребенка. Проблемная и игровая форма методов и приемов ТРИЗ позволяет вовлечь всех учащихся (в том числе и ОВЗ) в учебную деятельность, придает урокам исследовательский, творческий характер, делает их увлекательными.</w:t>
      </w:r>
    </w:p>
    <w:p w:rsidR="00DD2DCF" w:rsidRPr="003749AC" w:rsidRDefault="00F26776" w:rsidP="00DD2DCF">
      <w:pPr>
        <w:pStyle w:val="a3"/>
        <w:spacing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3749AC">
        <w:rPr>
          <w:rFonts w:ascii="Times New Roman" w:hAnsi="Times New Roman"/>
          <w:sz w:val="24"/>
          <w:szCs w:val="24"/>
          <w:lang w:eastAsia="ru-RU"/>
        </w:rPr>
        <w:t xml:space="preserve">Технология решения изобретательских задач (ТРИЗ) позволяет снять психологический барьер, убрать боязнь перед новым, неизвестным, </w:t>
      </w:r>
      <w:r w:rsidRPr="003749AC">
        <w:rPr>
          <w:rFonts w:ascii="Times New Roman" w:hAnsi="Times New Roman"/>
          <w:sz w:val="24"/>
          <w:szCs w:val="24"/>
        </w:rPr>
        <w:t xml:space="preserve">помогает почувствовать собственную значимость для окружающих и получить удовольствие от самостоятельно выполненной работы, </w:t>
      </w:r>
      <w:r w:rsidRPr="003749AC">
        <w:rPr>
          <w:rFonts w:ascii="Times New Roman" w:hAnsi="Times New Roman"/>
          <w:sz w:val="24"/>
          <w:szCs w:val="24"/>
          <w:lang w:eastAsia="ru-RU"/>
        </w:rPr>
        <w:t>сформировать восприятие жизненных и учебных проблем не как неопределённых препятствий, а как очередных задач, которые надо решить.</w:t>
      </w: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</w:t>
      </w:r>
      <w:r w:rsidR="006E636A" w:rsidRPr="003749AC">
        <w:rPr>
          <w:rFonts w:ascii="Times New Roman" w:hAnsi="Times New Roman"/>
          <w:sz w:val="24"/>
          <w:szCs w:val="24"/>
        </w:rPr>
        <w:t>Освоение моделей решения проблем детьми позволяет им лучше учиться в школе, с увлечением и без перегрузки осваивать новые знания, повысить мотивацию к образованию.</w:t>
      </w:r>
      <w:r w:rsidR="00054BEB"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</w:t>
      </w:r>
    </w:p>
    <w:p w:rsidR="00F26776" w:rsidRPr="003749AC" w:rsidRDefault="00054BEB" w:rsidP="00DD2DCF">
      <w:pPr>
        <w:pStyle w:val="a3"/>
        <w:spacing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Технология ТРИЗ – </w:t>
      </w:r>
      <w:proofErr w:type="spellStart"/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>надпредметная</w:t>
      </w:r>
      <w:proofErr w:type="spellEnd"/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>, применима в любых программах</w:t>
      </w:r>
      <w:r w:rsidR="00DD2DCF"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и предметах</w:t>
      </w: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. </w:t>
      </w:r>
      <w:r w:rsidR="003749AC">
        <w:rPr>
          <w:rFonts w:ascii="Times New Roman CYR" w:hAnsi="Times New Roman CYR" w:cs="Times New Roman CYR"/>
          <w:sz w:val="24"/>
          <w:szCs w:val="24"/>
          <w:lang w:eastAsia="ru-RU"/>
        </w:rPr>
        <w:t>Я хочу</w:t>
      </w:r>
      <w:r w:rsidR="00DD2DCF"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поделиться своими наработками использования некоторых   приёмов</w:t>
      </w:r>
      <w:r w:rsid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ТРИЗ, которые, на мой</w:t>
      </w:r>
      <w:r w:rsidR="00DD2DCF"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взгляд, дают хорошие результаты.</w:t>
      </w:r>
    </w:p>
    <w:p w:rsidR="00DD2DCF" w:rsidRPr="003749AC" w:rsidRDefault="00DD2DCF" w:rsidP="00DA73B1">
      <w:pPr>
        <w:pStyle w:val="a3"/>
        <w:spacing w:line="360" w:lineRule="auto"/>
        <w:ind w:firstLine="567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Проектируя уроки в соответствии с этапами деятельности, </w:t>
      </w:r>
      <w:r w:rsidR="003749AC">
        <w:rPr>
          <w:rFonts w:ascii="Times New Roman CYR" w:hAnsi="Times New Roman CYR" w:cs="Times New Roman CYR"/>
          <w:sz w:val="24"/>
          <w:szCs w:val="24"/>
          <w:lang w:eastAsia="ru-RU"/>
        </w:rPr>
        <w:t>я предлагаю</w:t>
      </w: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использовать определенные пр</w:t>
      </w:r>
      <w:r w:rsidR="009D3EF0">
        <w:rPr>
          <w:rFonts w:ascii="Times New Roman CYR" w:hAnsi="Times New Roman CYR" w:cs="Times New Roman CYR"/>
          <w:sz w:val="24"/>
          <w:szCs w:val="24"/>
          <w:lang w:eastAsia="ru-RU"/>
        </w:rPr>
        <w:t>иё</w:t>
      </w: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>мы</w:t>
      </w:r>
      <w:r w:rsid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на р</w:t>
      </w:r>
      <w:r w:rsidR="00DA73B1">
        <w:rPr>
          <w:rFonts w:ascii="Times New Roman CYR" w:hAnsi="Times New Roman CYR" w:cs="Times New Roman CYR"/>
          <w:sz w:val="24"/>
          <w:szCs w:val="24"/>
          <w:lang w:eastAsia="ru-RU"/>
        </w:rPr>
        <w:t>азных этапах урока (ПРИЛОЖЕНИЕ 2</w:t>
      </w: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). </w:t>
      </w:r>
    </w:p>
    <w:p w:rsidR="00DD2DCF" w:rsidRPr="003749AC" w:rsidRDefault="001B1B58" w:rsidP="00E629BC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Я х</w:t>
      </w:r>
      <w:r w:rsidR="00307D82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очу остановиться на приёмах нахождения новых идей</w:t>
      </w: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, </w:t>
      </w:r>
      <w:r w:rsidR="00307D82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на приёмах Фантазирования. Существует приём фантазирования </w:t>
      </w:r>
      <w:r w:rsidR="00307D82" w:rsidRPr="003749AC">
        <w:rPr>
          <w:rFonts w:ascii="Times New Roman CYR" w:hAnsi="Times New Roman CYR" w:cs="Times New Roman CYR"/>
          <w:b/>
          <w:bCs/>
          <w:iCs/>
          <w:sz w:val="24"/>
          <w:szCs w:val="24"/>
          <w:lang w:eastAsia="ru-RU"/>
        </w:rPr>
        <w:t>«Морфологический анализ»</w:t>
      </w:r>
      <w:r w:rsidR="00307D82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, который помогает придумывать много вариантов, развивает воображение. </w:t>
      </w:r>
    </w:p>
    <w:p w:rsidR="00E36917" w:rsidRPr="003749AC" w:rsidRDefault="00E36917" w:rsidP="00E629BC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lastRenderedPageBreak/>
        <w:t>Последовательность работы по приёму:</w:t>
      </w:r>
    </w:p>
    <w:p w:rsidR="00E36917" w:rsidRPr="003749AC" w:rsidRDefault="00E36917" w:rsidP="00E3691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Выбрать объект.</w:t>
      </w:r>
    </w:p>
    <w:p w:rsidR="00E36917" w:rsidRPr="003749AC" w:rsidRDefault="00E36917" w:rsidP="00E3691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Заполнить левую сторону таблицы – «части».</w:t>
      </w:r>
    </w:p>
    <w:p w:rsidR="00E36917" w:rsidRPr="003749AC" w:rsidRDefault="00E36917" w:rsidP="00E3691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Заполнить правую сторону таблицы – «варианты частей».</w:t>
      </w:r>
    </w:p>
    <w:p w:rsidR="00E36917" w:rsidRPr="003749AC" w:rsidRDefault="00E36917" w:rsidP="00E3691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Создать новые объекты комбинацией различных вариантов.</w:t>
      </w:r>
    </w:p>
    <w:p w:rsidR="00C414DC" w:rsidRPr="003749AC" w:rsidRDefault="00E36917" w:rsidP="00C414DC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Первый раз я применила этот приём на уроке изобразительного искусства на теме «</w:t>
      </w:r>
      <w:r w:rsidR="00C414DC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Архитектура. Здания». Детям было предложено на листах бумаги за 10 сек нарисовать домик, при том никаких комментариев не было дано. В результате получились</w:t>
      </w:r>
      <w:r w:rsid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 домики, похожие друг на друга</w:t>
      </w:r>
      <w:r w:rsidR="00A90778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.</w:t>
      </w:r>
      <w:r w:rsid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 </w:t>
      </w:r>
      <w:r w:rsidR="00C414DC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Далее я познакомила детей с приёмом «Морфологический анализ» и мы вместе заполнили таблицу. После заполнения таблицы было предложено нарисовать домик, произвольно комбинируя части. В результате</w:t>
      </w:r>
      <w:r w:rsidR="00A90778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 получились все домики разными (ПРИЛОЖЕНИЕ 3). </w:t>
      </w:r>
      <w:r w:rsidR="00C414DC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Количество готовых вариантов при использовании «Морфологического анализа» может быть очень большим, при этом все они будут разнообразными и неповторимыми. </w:t>
      </w:r>
      <w:r w:rsidR="00142867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Объекты могут быть раз</w:t>
      </w:r>
      <w:r w:rsidR="00626520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ными</w:t>
      </w:r>
      <w:r w:rsidR="00142867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: ракета, фоторобот человека, фантастическое животное и т.д. На уроках технологии морфологический анализ помогает детям изобретать что-то необычное, фантастическое. </w:t>
      </w:r>
    </w:p>
    <w:p w:rsidR="007C3F95" w:rsidRPr="003749AC" w:rsidRDefault="00142867" w:rsidP="00FC59CF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При помощи морфологического анализа можно также придумывать новые игры, новые сюжеты сказок и т.д.</w:t>
      </w:r>
    </w:p>
    <w:p w:rsidR="007F2AE6" w:rsidRPr="003749AC" w:rsidRDefault="007F2AE6" w:rsidP="003749AC">
      <w:pPr>
        <w:pStyle w:val="a3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3749AC">
        <w:rPr>
          <w:rFonts w:ascii="Times New Roman" w:hAnsi="Times New Roman"/>
          <w:b/>
          <w:bCs/>
          <w:sz w:val="24"/>
          <w:szCs w:val="24"/>
          <w:lang w:eastAsia="ru-RU"/>
        </w:rPr>
        <w:t>Метод фокальных объектов (МФО)</w:t>
      </w:r>
      <w:r w:rsidR="009340A1" w:rsidRPr="003749AC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="009340A1" w:rsidRPr="003749AC">
        <w:rPr>
          <w:rFonts w:ascii="Times New Roman" w:hAnsi="Times New Roman"/>
          <w:bCs/>
          <w:sz w:val="24"/>
          <w:szCs w:val="24"/>
          <w:lang w:eastAsia="ru-RU"/>
        </w:rPr>
        <w:t xml:space="preserve">– это приём придумывания нового. </w:t>
      </w:r>
      <w:r w:rsidR="00962D4D" w:rsidRPr="003749AC">
        <w:rPr>
          <w:rFonts w:ascii="Times New Roman" w:hAnsi="Times New Roman"/>
          <w:bCs/>
          <w:sz w:val="24"/>
          <w:szCs w:val="24"/>
          <w:lang w:eastAsia="ru-RU"/>
        </w:rPr>
        <w:t xml:space="preserve">Автор метода – Чарльз </w:t>
      </w:r>
      <w:proofErr w:type="spellStart"/>
      <w:r w:rsidR="00962D4D" w:rsidRPr="003749AC">
        <w:rPr>
          <w:rFonts w:ascii="Times New Roman" w:hAnsi="Times New Roman"/>
          <w:bCs/>
          <w:sz w:val="24"/>
          <w:szCs w:val="24"/>
          <w:lang w:eastAsia="ru-RU"/>
        </w:rPr>
        <w:t>Вайтинг</w:t>
      </w:r>
      <w:proofErr w:type="spellEnd"/>
      <w:r w:rsidR="00962D4D" w:rsidRPr="003749AC">
        <w:rPr>
          <w:rFonts w:ascii="Times New Roman" w:hAnsi="Times New Roman"/>
          <w:bCs/>
          <w:sz w:val="24"/>
          <w:szCs w:val="24"/>
          <w:lang w:eastAsia="ru-RU"/>
        </w:rPr>
        <w:t xml:space="preserve"> (60-е годы ХХ века, Англия). Основная идея:</w:t>
      </w:r>
      <w:r w:rsidR="003749AC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="00AF699B" w:rsidRPr="003749AC">
        <w:rPr>
          <w:rFonts w:ascii="Times New Roman" w:hAnsi="Times New Roman"/>
          <w:bCs/>
          <w:sz w:val="24"/>
          <w:szCs w:val="24"/>
          <w:lang w:eastAsia="ru-RU"/>
        </w:rPr>
        <w:t>у</w:t>
      </w:r>
      <w:r w:rsidR="00962D4D" w:rsidRPr="003749AC">
        <w:rPr>
          <w:rFonts w:ascii="Times New Roman" w:hAnsi="Times New Roman"/>
          <w:bCs/>
          <w:sz w:val="24"/>
          <w:szCs w:val="24"/>
          <w:lang w:eastAsia="ru-RU"/>
        </w:rPr>
        <w:t xml:space="preserve">становление ассоциативных связей определенного объекта со случайными объектами или их признаками. Для этого наугад выбираются несколько объектов, у которых выявляются специфические признаки. Затем эти признаки переносятся на рассматриваемый объект, находящийся как бы в фокусе внимания. </w:t>
      </w:r>
      <w:r w:rsidR="009340A1" w:rsidRPr="003749AC">
        <w:rPr>
          <w:rFonts w:ascii="Times New Roman" w:hAnsi="Times New Roman"/>
          <w:bCs/>
          <w:sz w:val="24"/>
          <w:szCs w:val="24"/>
          <w:lang w:eastAsia="ru-RU"/>
        </w:rPr>
        <w:t>Этот приём заключается в том, что привычные предметы начинают обладать необычными свойствами.</w:t>
      </w:r>
    </w:p>
    <w:p w:rsidR="009340A1" w:rsidRPr="003749AC" w:rsidRDefault="009340A1" w:rsidP="00FF082C">
      <w:pPr>
        <w:pStyle w:val="a3"/>
        <w:spacing w:line="360" w:lineRule="auto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" w:hAnsi="Times New Roman"/>
          <w:bCs/>
          <w:sz w:val="24"/>
          <w:szCs w:val="24"/>
          <w:lang w:eastAsia="ru-RU"/>
        </w:rPr>
        <w:t>Последовательность работы по приёму:</w:t>
      </w:r>
    </w:p>
    <w:p w:rsidR="007F2AE6" w:rsidRPr="003749AC" w:rsidRDefault="007F2AE6" w:rsidP="00FF082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9AC">
        <w:rPr>
          <w:rFonts w:ascii="Times New Roman" w:hAnsi="Times New Roman"/>
          <w:sz w:val="24"/>
          <w:szCs w:val="24"/>
          <w:lang w:eastAsia="ru-RU"/>
        </w:rPr>
        <w:t>1. Выбрать объект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 xml:space="preserve"> (фокальный объект) для усовершенствования</w:t>
      </w:r>
      <w:r w:rsidRPr="003749AC">
        <w:rPr>
          <w:rFonts w:ascii="Times New Roman" w:hAnsi="Times New Roman"/>
          <w:sz w:val="24"/>
          <w:szCs w:val="24"/>
          <w:lang w:eastAsia="ru-RU"/>
        </w:rPr>
        <w:t>, который надо изменить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>. Н</w:t>
      </w:r>
      <w:r w:rsidR="00962D4D" w:rsidRPr="003749AC">
        <w:rPr>
          <w:rFonts w:ascii="Times New Roman" w:hAnsi="Times New Roman"/>
          <w:sz w:val="24"/>
          <w:szCs w:val="24"/>
          <w:lang w:eastAsia="ru-RU"/>
        </w:rPr>
        <w:t xml:space="preserve">апример, 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 xml:space="preserve">придумать новую доску. </w:t>
      </w:r>
      <w:r w:rsidRPr="003749A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F2AE6" w:rsidRPr="003749AC" w:rsidRDefault="00307D82" w:rsidP="00FF082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9AC">
        <w:rPr>
          <w:rFonts w:ascii="Times New Roman" w:hAnsi="Times New Roman"/>
          <w:sz w:val="24"/>
          <w:szCs w:val="24"/>
          <w:lang w:eastAsia="ru-RU"/>
        </w:rPr>
        <w:t xml:space="preserve">2. 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>Назвать 3-4</w:t>
      </w:r>
      <w:r w:rsidR="007F2AE6" w:rsidRPr="003749AC">
        <w:rPr>
          <w:rFonts w:ascii="Times New Roman" w:hAnsi="Times New Roman"/>
          <w:sz w:val="24"/>
          <w:szCs w:val="24"/>
          <w:lang w:eastAsia="ru-RU"/>
        </w:rPr>
        <w:t xml:space="preserve"> случайных объектов</w:t>
      </w:r>
      <w:r w:rsidR="00E629BC" w:rsidRPr="003749AC">
        <w:rPr>
          <w:rFonts w:ascii="Times New Roman" w:hAnsi="Times New Roman"/>
          <w:sz w:val="24"/>
          <w:szCs w:val="24"/>
          <w:lang w:eastAsia="ru-RU"/>
        </w:rPr>
        <w:t>, как можно более далёких по смыслу от фокального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>. Н</w:t>
      </w:r>
      <w:r w:rsidR="00962D4D" w:rsidRPr="003749AC">
        <w:rPr>
          <w:rFonts w:ascii="Times New Roman" w:hAnsi="Times New Roman"/>
          <w:sz w:val="24"/>
          <w:szCs w:val="24"/>
          <w:lang w:eastAsia="ru-RU"/>
        </w:rPr>
        <w:t xml:space="preserve">апример, 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>солнце, жвачка, паук.</w:t>
      </w:r>
    </w:p>
    <w:p w:rsidR="007F2AE6" w:rsidRPr="003749AC" w:rsidRDefault="007F2AE6" w:rsidP="00FF082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9AC">
        <w:rPr>
          <w:rFonts w:ascii="Times New Roman" w:hAnsi="Times New Roman"/>
          <w:sz w:val="24"/>
          <w:szCs w:val="24"/>
          <w:lang w:eastAsia="ru-RU"/>
        </w:rPr>
        <w:t>4.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 xml:space="preserve"> Составить перечень признаков</w:t>
      </w:r>
      <w:r w:rsidR="00E629BC" w:rsidRPr="003749A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>и</w:t>
      </w:r>
      <w:r w:rsidR="00E629BC" w:rsidRPr="003749AC">
        <w:rPr>
          <w:rFonts w:ascii="Times New Roman" w:hAnsi="Times New Roman"/>
          <w:sz w:val="24"/>
          <w:szCs w:val="24"/>
          <w:lang w:eastAsia="ru-RU"/>
        </w:rPr>
        <w:t xml:space="preserve"> действий</w:t>
      </w:r>
      <w:r w:rsidRPr="003749AC">
        <w:rPr>
          <w:rFonts w:ascii="Times New Roman" w:hAnsi="Times New Roman"/>
          <w:sz w:val="24"/>
          <w:szCs w:val="24"/>
          <w:lang w:eastAsia="ru-RU"/>
        </w:rPr>
        <w:t xml:space="preserve"> этих случайных объектов</w:t>
      </w:r>
      <w:r w:rsidR="00962D4D" w:rsidRPr="003749AC">
        <w:rPr>
          <w:rFonts w:ascii="Times New Roman" w:hAnsi="Times New Roman"/>
          <w:sz w:val="24"/>
          <w:szCs w:val="24"/>
          <w:lang w:eastAsia="ru-RU"/>
        </w:rPr>
        <w:t xml:space="preserve">. Например, 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>солнце – горячее, жвачка – сладкая, тянется, паук – опасный.</w:t>
      </w:r>
    </w:p>
    <w:p w:rsidR="007F2AE6" w:rsidRPr="003749AC" w:rsidRDefault="007F2AE6" w:rsidP="00FF082C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749AC">
        <w:rPr>
          <w:rFonts w:ascii="Times New Roman" w:hAnsi="Times New Roman"/>
          <w:sz w:val="24"/>
          <w:szCs w:val="24"/>
          <w:lang w:eastAsia="ru-RU"/>
        </w:rPr>
        <w:t>5.</w:t>
      </w:r>
      <w:r w:rsidR="00E629BC" w:rsidRPr="003749AC">
        <w:rPr>
          <w:rFonts w:ascii="Times New Roman" w:hAnsi="Times New Roman"/>
          <w:sz w:val="24"/>
          <w:szCs w:val="24"/>
          <w:lang w:eastAsia="ru-RU"/>
        </w:rPr>
        <w:t xml:space="preserve"> Найденные признаки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 xml:space="preserve"> и </w:t>
      </w:r>
      <w:r w:rsidR="00E629BC" w:rsidRPr="003749AC">
        <w:rPr>
          <w:rFonts w:ascii="Times New Roman" w:hAnsi="Times New Roman"/>
          <w:sz w:val="24"/>
          <w:szCs w:val="24"/>
          <w:lang w:eastAsia="ru-RU"/>
        </w:rPr>
        <w:t>действия</w:t>
      </w:r>
      <w:r w:rsidRPr="003749AC">
        <w:rPr>
          <w:rFonts w:ascii="Times New Roman" w:hAnsi="Times New Roman"/>
          <w:sz w:val="24"/>
          <w:szCs w:val="24"/>
          <w:lang w:eastAsia="ru-RU"/>
        </w:rPr>
        <w:t xml:space="preserve"> перенести на фокальный объект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 xml:space="preserve"> (можно переносить не все свойства). </w:t>
      </w:r>
    </w:p>
    <w:p w:rsidR="00626520" w:rsidRDefault="007F2AE6" w:rsidP="00626520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749AC">
        <w:rPr>
          <w:rFonts w:ascii="Times New Roman" w:hAnsi="Times New Roman"/>
          <w:sz w:val="24"/>
          <w:szCs w:val="24"/>
          <w:lang w:eastAsia="ru-RU"/>
        </w:rPr>
        <w:t>6. Оценить полученные идеи и выбрать из них наиболее полезные для реализации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>. Например</w:t>
      </w:r>
      <w:r w:rsidR="00962D4D" w:rsidRPr="003749AC"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="009340A1" w:rsidRPr="003749AC">
        <w:rPr>
          <w:rFonts w:ascii="Times New Roman" w:hAnsi="Times New Roman"/>
          <w:sz w:val="24"/>
          <w:szCs w:val="24"/>
          <w:lang w:eastAsia="ru-RU"/>
        </w:rPr>
        <w:t>горяча</w:t>
      </w:r>
      <w:r w:rsidR="00FC59CF" w:rsidRPr="003749AC">
        <w:rPr>
          <w:rFonts w:ascii="Times New Roman" w:hAnsi="Times New Roman"/>
          <w:sz w:val="24"/>
          <w:szCs w:val="24"/>
          <w:lang w:eastAsia="ru-RU"/>
        </w:rPr>
        <w:t>я доска – доска-батарея для обогрева класса, сладкая доска – покрыта сахарным сиропом, чтобы лучше писал мел и т.д.</w:t>
      </w:r>
      <w:r w:rsidR="00626520" w:rsidRPr="00626520">
        <w:rPr>
          <w:rFonts w:ascii="Times New Roman" w:hAnsi="Times New Roman"/>
          <w:sz w:val="28"/>
          <w:szCs w:val="28"/>
        </w:rPr>
        <w:t xml:space="preserve"> </w:t>
      </w:r>
    </w:p>
    <w:p w:rsidR="00E629BC" w:rsidRPr="003749AC" w:rsidRDefault="00B94D98" w:rsidP="0009301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 w:rsidRPr="00B94D98">
        <w:rPr>
          <w:rFonts w:ascii="Times New Roman" w:hAnsi="Times New Roman"/>
          <w:bCs/>
          <w:iCs/>
          <w:sz w:val="24"/>
          <w:szCs w:val="24"/>
          <w:lang w:eastAsia="ru-RU"/>
        </w:rPr>
        <w:lastRenderedPageBreak/>
        <w:t>Освоив алгоритм, ученики распределяются по групп</w:t>
      </w:r>
      <w:r w:rsidR="008623FD">
        <w:rPr>
          <w:rFonts w:ascii="Times New Roman" w:hAnsi="Times New Roman"/>
          <w:bCs/>
          <w:iCs/>
          <w:sz w:val="24"/>
          <w:szCs w:val="24"/>
          <w:lang w:eastAsia="ru-RU"/>
        </w:rPr>
        <w:t>ам и придумывают свой необычный предмет</w:t>
      </w:r>
      <w:r w:rsidRPr="00B94D98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(школьную доску</w:t>
      </w:r>
      <w:r w:rsidR="008623FD">
        <w:rPr>
          <w:rFonts w:ascii="Times New Roman" w:hAnsi="Times New Roman"/>
          <w:bCs/>
          <w:iCs/>
          <w:sz w:val="24"/>
          <w:szCs w:val="24"/>
          <w:lang w:eastAsia="ru-RU"/>
        </w:rPr>
        <w:t>, ёлочную игрушку</w:t>
      </w:r>
      <w:r w:rsidRPr="00B94D98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и т.д.) по МФО. При этом ребята могут сами придумывать случайные объекты, а можно предложить готовые: светофор, горох, космонавт, скрипка, лестница, улей и т.д. </w:t>
      </w:r>
      <w:r w:rsidR="008623FD">
        <w:rPr>
          <w:rFonts w:ascii="Times New Roman" w:hAnsi="Times New Roman"/>
          <w:sz w:val="24"/>
          <w:szCs w:val="24"/>
          <w:lang w:eastAsia="ru-RU"/>
        </w:rPr>
        <w:t>Ребенок с ОВЗ с л</w:t>
      </w:r>
      <w:r w:rsidR="00626520" w:rsidRPr="00626520">
        <w:rPr>
          <w:rFonts w:ascii="Times New Roman" w:hAnsi="Times New Roman"/>
          <w:sz w:val="24"/>
          <w:szCs w:val="24"/>
          <w:lang w:eastAsia="ru-RU"/>
        </w:rPr>
        <w:t>егкостью будет предлагать случайные объекты, а одаренный ребенок может оценить оригинал</w:t>
      </w:r>
      <w:r w:rsidR="00626520">
        <w:rPr>
          <w:rFonts w:ascii="Times New Roman" w:hAnsi="Times New Roman"/>
          <w:sz w:val="24"/>
          <w:szCs w:val="24"/>
          <w:lang w:eastAsia="ru-RU"/>
        </w:rPr>
        <w:t xml:space="preserve">ьность </w:t>
      </w:r>
      <w:r w:rsidR="0009301D">
        <w:rPr>
          <w:rFonts w:ascii="Times New Roman" w:hAnsi="Times New Roman"/>
          <w:sz w:val="24"/>
          <w:szCs w:val="24"/>
          <w:lang w:eastAsia="ru-RU"/>
        </w:rPr>
        <w:t>придуманного объекта</w:t>
      </w:r>
      <w:r w:rsidR="00626520" w:rsidRPr="00626520">
        <w:rPr>
          <w:rFonts w:ascii="Times New Roman" w:hAnsi="Times New Roman"/>
          <w:sz w:val="24"/>
          <w:szCs w:val="24"/>
          <w:lang w:eastAsia="ru-RU"/>
        </w:rPr>
        <w:t xml:space="preserve">. Все вместе с удовольствием будут создавать </w:t>
      </w:r>
      <w:r w:rsidR="00626520">
        <w:rPr>
          <w:rFonts w:ascii="Times New Roman" w:hAnsi="Times New Roman"/>
          <w:sz w:val="24"/>
          <w:szCs w:val="24"/>
          <w:lang w:eastAsia="ru-RU"/>
        </w:rPr>
        <w:t>необычные предметы</w:t>
      </w:r>
      <w:r w:rsidR="00626520" w:rsidRPr="00626520">
        <w:rPr>
          <w:rFonts w:ascii="Times New Roman" w:hAnsi="Times New Roman"/>
          <w:sz w:val="24"/>
          <w:szCs w:val="24"/>
          <w:lang w:eastAsia="ru-RU"/>
        </w:rPr>
        <w:t>.</w:t>
      </w:r>
    </w:p>
    <w:p w:rsidR="00E629BC" w:rsidRPr="003749AC" w:rsidRDefault="00E629BC" w:rsidP="00FF082C">
      <w:pPr>
        <w:pStyle w:val="a3"/>
        <w:spacing w:line="360" w:lineRule="auto"/>
        <w:ind w:firstLine="567"/>
        <w:jc w:val="both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sz w:val="24"/>
          <w:szCs w:val="24"/>
          <w:lang w:eastAsia="ru-RU"/>
        </w:rPr>
        <w:t>Приёмы фантазирования</w:t>
      </w:r>
      <w:r w:rsidRPr="003749AC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 xml:space="preserve"> </w:t>
      </w:r>
      <w:r w:rsidR="0009301D">
        <w:rPr>
          <w:rFonts w:ascii="Times New Roman CYR" w:hAnsi="Times New Roman CYR" w:cs="Times New Roman CYR"/>
          <w:sz w:val="24"/>
          <w:szCs w:val="24"/>
          <w:lang w:eastAsia="ru-RU"/>
        </w:rPr>
        <w:t>я применяю</w:t>
      </w: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 ещё в букварный период, когда идёт активная работа над развитием речи и обогащением словарного запаса детей. Дети знакомятся с первым литературным жанром -  сказкой. </w:t>
      </w:r>
      <w:r w:rsidRPr="003749AC">
        <w:rPr>
          <w:rFonts w:ascii="Times New Roman CYR" w:hAnsi="Times New Roman CYR" w:cs="Times New Roman CYR"/>
          <w:bCs/>
          <w:sz w:val="24"/>
          <w:szCs w:val="24"/>
          <w:lang w:eastAsia="ru-RU"/>
        </w:rPr>
        <w:t>Приём «Новое свойство»</w:t>
      </w: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> - персонаж или предмет сказочного сюжета приобретает новые, несвойственные ему качества («железный котёнок», «стеклянный человечек» или «Какая история произошла бы, если бы Колобок был сделан из смолы? »).</w:t>
      </w:r>
    </w:p>
    <w:p w:rsidR="007C3F95" w:rsidRPr="003749AC" w:rsidRDefault="007C3F95" w:rsidP="00FF082C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/>
          <w:bCs/>
          <w:iCs/>
          <w:sz w:val="24"/>
          <w:szCs w:val="24"/>
          <w:lang w:eastAsia="ru-RU"/>
        </w:rPr>
        <w:t xml:space="preserve">Приём ТРИЗ - «Морфологический ящик / копилка» </w:t>
      </w: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служит для сбора и анализа информации по заданным признакам, выявление существенных и несущественных признаков изучаемого явления. Копилка универсальна, может быть использована на различных предметах:</w:t>
      </w:r>
    </w:p>
    <w:p w:rsidR="007C3F95" w:rsidRPr="003749AC" w:rsidRDefault="007C3F95" w:rsidP="007C3F95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на русском языке – сбор частей слова для конструирования новых слов; сбор лексических значений многозначных слов; составление синонимических и антонимических рядов; копилка фразеологизмов и их значений; копилка слов, содержащих определенную орфограмму; копилка родственных слов;</w:t>
      </w:r>
    </w:p>
    <w:p w:rsidR="007C3F95" w:rsidRPr="003749AC" w:rsidRDefault="007C3F95" w:rsidP="007C3F95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на математике – сбор элементов задачи (условий, вопросов) для конструирования новых задач; составление копилок математических выражений, величин, геометрических фигур для их последующего анализа и классификации;</w:t>
      </w:r>
    </w:p>
    <w:p w:rsidR="007C3F95" w:rsidRPr="003749AC" w:rsidRDefault="007C3F95" w:rsidP="007C3F95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на окружающем мире – копилки различных видов животных и растений;</w:t>
      </w:r>
    </w:p>
    <w:p w:rsidR="007C3F95" w:rsidRPr="003749AC" w:rsidRDefault="007C3F95" w:rsidP="007C3F95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на литературном чтении – копилка рифм, метафор; копилка личностных качеств для характеристик героев. </w:t>
      </w:r>
    </w:p>
    <w:p w:rsidR="00AE216C" w:rsidRPr="003749AC" w:rsidRDefault="00AE216C" w:rsidP="00AE216C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Например, на уроках знакомства с многоугольниками учащиеся собирали копилку геометрических фигур, а затем на основе ее анализа конструировали определение многоугольника и разбивали многоугольники на группы. В итоге такой работы каждый ученик составил морфологический ящик</w:t>
      </w:r>
      <w:r w:rsidRPr="003749AC">
        <w:rPr>
          <w:rFonts w:ascii="Times New Roman CYR" w:hAnsi="Times New Roman CYR" w:cs="Times New Roman CYR"/>
          <w:bCs/>
          <w:i/>
          <w:iCs/>
          <w:sz w:val="24"/>
          <w:szCs w:val="24"/>
          <w:lang w:eastAsia="ru-RU"/>
        </w:rPr>
        <w:t xml:space="preserve"> </w:t>
      </w: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геометрических фигур. Дальнейшая работа проводилась по классификации каждой подгруппы многоугольников. Например, на основе собранных копилок четырехугольников были введены понятия прямоугольника, квадрата, ромба, трапеции, рассмотрены их существенные признаки. </w:t>
      </w:r>
      <w:r w:rsidR="00FF082C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Позже</w:t>
      </w: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 таблицу дополнили объемными фигурами. Работа с копилкой продолжается все 4 года. </w:t>
      </w:r>
      <w:r w:rsidR="009D3EF0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(ПРИЛОЖЕНИЕ 4)</w:t>
      </w:r>
    </w:p>
    <w:p w:rsidR="00AE216C" w:rsidRPr="003749AC" w:rsidRDefault="00AE216C" w:rsidP="00AE216C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Такая работа позволила повысить познавательную активность </w:t>
      </w:r>
      <w:r w:rsidR="0009301D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всех </w:t>
      </w: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учащихся на уроках математики. Учащиеся с интересом стали искать в окружающих их предметах многоугольники и многогранники. Пытались преобразовывать многоугольники в </w:t>
      </w: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lastRenderedPageBreak/>
        <w:t>многогранники и интересовались, а как называется такой вид многогранника (например, если сделать объемную фигуру, состоящую из трапеций или ромбов).</w:t>
      </w:r>
    </w:p>
    <w:p w:rsidR="00AE216C" w:rsidRPr="003749AC" w:rsidRDefault="00AE216C" w:rsidP="00AE216C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Памятки, создаваемые на разных уроках, тоже являются своеобразными копилками, которые помогают учащимся </w:t>
      </w:r>
      <w:r w:rsidR="0009301D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 xml:space="preserve">(особенно детям с ОВЗ) </w:t>
      </w: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усвоить пройденный материал. Причём ими можно пользовать</w:t>
      </w:r>
      <w:r w:rsidR="00942231"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ся и на контрольных работах</w:t>
      </w: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. Поэтому дети с удовольствием их создают и дорожат ими.</w:t>
      </w:r>
    </w:p>
    <w:p w:rsidR="00F30040" w:rsidRPr="003749AC" w:rsidRDefault="00882C51" w:rsidP="003749AC">
      <w:pPr>
        <w:pStyle w:val="a3"/>
        <w:spacing w:line="360" w:lineRule="auto"/>
        <w:ind w:firstLine="708"/>
        <w:jc w:val="both"/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bCs/>
          <w:iCs/>
          <w:sz w:val="24"/>
          <w:szCs w:val="24"/>
          <w:lang w:eastAsia="ru-RU"/>
        </w:rPr>
        <w:t>Кроме уроков мы применяем технологии ТРИЗ и во внеурочной деятельности. Программа «Школа креативного мышления» складывается из четырех разделов: «Мир загадок» (1 класс), «Мир человека» (2 класс), «Мир фантазии» (3 класс), «Мир логики» (4 класс). Целью этого курса является повышение уровня развития креативности младших школьников, развитие у детей таких качеств как любознательность, оригинальность, продуктивность, чувствительность к противоречиям, системность, вариативность и др.</w:t>
      </w:r>
    </w:p>
    <w:p w:rsidR="00F30040" w:rsidRPr="003749AC" w:rsidRDefault="00F30040" w:rsidP="00F3004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 CYR" w:hAnsi="Times New Roman CYR" w:cs="Times New Roman CYR"/>
          <w:sz w:val="24"/>
          <w:szCs w:val="24"/>
          <w:lang w:eastAsia="ru-RU"/>
        </w:rPr>
      </w:pP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>Использование тех</w:t>
      </w:r>
      <w:r w:rsidR="003749AC">
        <w:rPr>
          <w:rFonts w:ascii="Times New Roman CYR" w:hAnsi="Times New Roman CYR" w:cs="Times New Roman CYR"/>
          <w:sz w:val="24"/>
          <w:szCs w:val="24"/>
          <w:lang w:eastAsia="ru-RU"/>
        </w:rPr>
        <w:t xml:space="preserve">нологии ТРИЗ позволило достичь </w:t>
      </w:r>
      <w:r w:rsidRPr="003749AC">
        <w:rPr>
          <w:rFonts w:ascii="Times New Roman CYR" w:hAnsi="Times New Roman CYR" w:cs="Times New Roman CYR"/>
          <w:sz w:val="24"/>
          <w:szCs w:val="24"/>
          <w:lang w:eastAsia="ru-RU"/>
        </w:rPr>
        <w:t>следующих результатов:</w:t>
      </w:r>
    </w:p>
    <w:p w:rsidR="0009301D" w:rsidRPr="003749AC" w:rsidRDefault="0009301D" w:rsidP="0009301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3749AC">
        <w:rPr>
          <w:rFonts w:ascii="Times New Roman CYR" w:eastAsia="Calibri" w:hAnsi="Times New Roman CYR" w:cs="Times New Roman CYR"/>
          <w:sz w:val="24"/>
          <w:szCs w:val="24"/>
        </w:rPr>
        <w:t>Мотивировать учащихся к дальнейшей деятельности (они учатся рефлексировать свою деятельность и развивают коммуникативную культуру).</w:t>
      </w:r>
    </w:p>
    <w:p w:rsidR="0009301D" w:rsidRPr="003749AC" w:rsidRDefault="0009301D" w:rsidP="0009301D">
      <w:pPr>
        <w:widowControl w:val="0"/>
        <w:numPr>
          <w:ilvl w:val="0"/>
          <w:numId w:val="2"/>
        </w:numPr>
        <w:tabs>
          <w:tab w:val="left" w:pos="54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3749AC">
        <w:rPr>
          <w:rFonts w:ascii="Times New Roman CYR" w:eastAsia="Calibri" w:hAnsi="Times New Roman CYR" w:cs="Times New Roman CYR"/>
          <w:sz w:val="24"/>
          <w:szCs w:val="24"/>
        </w:rPr>
        <w:t>Создать атмосферу доверия, сотрудничества в системе «учитель-ученик-класс», выработать осознанное отношение к индивидуальной, групповой и коллективной деятельности.</w:t>
      </w:r>
    </w:p>
    <w:p w:rsidR="0009301D" w:rsidRPr="003749AC" w:rsidRDefault="0009301D" w:rsidP="0009301D">
      <w:pPr>
        <w:widowControl w:val="0"/>
        <w:numPr>
          <w:ilvl w:val="0"/>
          <w:numId w:val="2"/>
        </w:numPr>
        <w:tabs>
          <w:tab w:val="left" w:pos="680"/>
        </w:tabs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3749AC">
        <w:rPr>
          <w:rFonts w:ascii="Times New Roman CYR" w:eastAsia="Calibri" w:hAnsi="Times New Roman CYR" w:cs="Times New Roman CYR"/>
          <w:sz w:val="24"/>
          <w:szCs w:val="24"/>
        </w:rPr>
        <w:t>Повысить мыслительную деятельность учащихся начальной школы.</w:t>
      </w:r>
    </w:p>
    <w:p w:rsidR="0009301D" w:rsidRPr="003749AC" w:rsidRDefault="0009301D" w:rsidP="0009301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3749AC">
        <w:rPr>
          <w:rFonts w:ascii="Times New Roman CYR" w:eastAsia="Calibri" w:hAnsi="Times New Roman CYR" w:cs="Times New Roman CYR"/>
          <w:sz w:val="24"/>
          <w:szCs w:val="24"/>
        </w:rPr>
        <w:t>Развить положительное отношение к заданиям творческого и проблемно-поискового характера.</w:t>
      </w:r>
    </w:p>
    <w:p w:rsidR="0009301D" w:rsidRPr="003749AC" w:rsidRDefault="0009301D" w:rsidP="0009301D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 CYR" w:eastAsia="Calibri" w:hAnsi="Times New Roman CYR" w:cs="Times New Roman CYR"/>
          <w:sz w:val="24"/>
          <w:szCs w:val="24"/>
        </w:rPr>
      </w:pPr>
      <w:r w:rsidRPr="003749AC">
        <w:rPr>
          <w:rFonts w:ascii="Times New Roman CYR" w:eastAsia="Calibri" w:hAnsi="Times New Roman CYR" w:cs="Times New Roman CYR"/>
          <w:sz w:val="24"/>
          <w:szCs w:val="24"/>
        </w:rPr>
        <w:t>Изменить у учащихся отношение к собственным ошибкам и затруднениям, возникающим в ходе работы (они стали восприниматься ими более спокойно, возросло умение преодолевать трудности, доводить начатую работу до конца).</w:t>
      </w:r>
    </w:p>
    <w:p w:rsidR="00F30040" w:rsidRDefault="0009301D" w:rsidP="0009301D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301D">
        <w:rPr>
          <w:rFonts w:ascii="Times New Roman" w:hAnsi="Times New Roman"/>
          <w:sz w:val="24"/>
          <w:szCs w:val="24"/>
          <w:lang w:eastAsia="ru-RU"/>
        </w:rPr>
        <w:t>Одарённые дети могут проявить все свои способности при выполнении совместной работы, оказании помощи сверстникам. Дети с ОВЗ получают необходимые учебные знания, опыт общения, выполнения учебных действий. В целом такая деятельность способству</w:t>
      </w:r>
      <w:r>
        <w:rPr>
          <w:rFonts w:ascii="Times New Roman" w:hAnsi="Times New Roman"/>
          <w:sz w:val="24"/>
          <w:szCs w:val="24"/>
          <w:lang w:eastAsia="ru-RU"/>
        </w:rPr>
        <w:t>ет повышению образовательных ре</w:t>
      </w:r>
      <w:r w:rsidRPr="0009301D">
        <w:rPr>
          <w:rFonts w:ascii="Times New Roman" w:hAnsi="Times New Roman"/>
          <w:sz w:val="24"/>
          <w:szCs w:val="24"/>
          <w:lang w:eastAsia="ru-RU"/>
        </w:rPr>
        <w:t>зультатов учеников с разными образовательными потребностями.</w:t>
      </w:r>
    </w:p>
    <w:p w:rsidR="00F30040" w:rsidRPr="008623FD" w:rsidRDefault="0009301D" w:rsidP="008623FD">
      <w:pPr>
        <w:shd w:val="clear" w:color="auto" w:fill="FFFFFF"/>
        <w:spacing w:after="0" w:line="360" w:lineRule="auto"/>
        <w:ind w:firstLine="360"/>
        <w:jc w:val="both"/>
        <w:rPr>
          <w:rFonts w:ascii="Times New Roman" w:hAnsi="Times New Roman"/>
          <w:sz w:val="24"/>
          <w:szCs w:val="24"/>
          <w:lang w:eastAsia="ru-RU"/>
        </w:rPr>
      </w:pPr>
      <w:r w:rsidRPr="0009301D">
        <w:rPr>
          <w:rFonts w:ascii="Times New Roman" w:hAnsi="Times New Roman"/>
          <w:sz w:val="24"/>
          <w:szCs w:val="24"/>
          <w:lang w:eastAsia="ru-RU"/>
        </w:rPr>
        <w:t>Таким образом, используя возмо</w:t>
      </w:r>
      <w:r w:rsidR="00B94D98">
        <w:rPr>
          <w:rFonts w:ascii="Times New Roman" w:hAnsi="Times New Roman"/>
          <w:sz w:val="24"/>
          <w:szCs w:val="24"/>
          <w:lang w:eastAsia="ru-RU"/>
        </w:rPr>
        <w:t>жности ТРИЗ-технологии, формируя при этом функциональную грамотность, можно</w:t>
      </w:r>
      <w:r w:rsidR="007C2048">
        <w:rPr>
          <w:rFonts w:ascii="Times New Roman" w:hAnsi="Times New Roman"/>
          <w:sz w:val="24"/>
          <w:szCs w:val="24"/>
          <w:lang w:eastAsia="ru-RU"/>
        </w:rPr>
        <w:t xml:space="preserve"> решать</w:t>
      </w:r>
      <w:bookmarkStart w:id="0" w:name="_GoBack"/>
      <w:bookmarkEnd w:id="0"/>
      <w:r w:rsidRPr="0009301D">
        <w:rPr>
          <w:rFonts w:ascii="Times New Roman" w:hAnsi="Times New Roman"/>
          <w:sz w:val="24"/>
          <w:szCs w:val="24"/>
          <w:lang w:eastAsia="ru-RU"/>
        </w:rPr>
        <w:t xml:space="preserve"> проблему поддержки как одаренных </w:t>
      </w:r>
      <w:r>
        <w:rPr>
          <w:rFonts w:ascii="Times New Roman" w:hAnsi="Times New Roman"/>
          <w:sz w:val="24"/>
          <w:szCs w:val="24"/>
          <w:lang w:eastAsia="ru-RU"/>
        </w:rPr>
        <w:t>детей, так и детей с ОВЗ, кото</w:t>
      </w:r>
      <w:r w:rsidRPr="0009301D">
        <w:rPr>
          <w:rFonts w:ascii="Times New Roman" w:hAnsi="Times New Roman"/>
          <w:sz w:val="24"/>
          <w:szCs w:val="24"/>
          <w:lang w:eastAsia="ru-RU"/>
        </w:rPr>
        <w:t>рые воспитываются и обучаются в сельских</w:t>
      </w:r>
      <w:r>
        <w:rPr>
          <w:rFonts w:ascii="Times New Roman" w:hAnsi="Times New Roman"/>
          <w:sz w:val="24"/>
          <w:szCs w:val="24"/>
          <w:lang w:eastAsia="ru-RU"/>
        </w:rPr>
        <w:t xml:space="preserve"> школах вместе со своими сверст</w:t>
      </w:r>
      <w:r w:rsidRPr="0009301D">
        <w:rPr>
          <w:rFonts w:ascii="Times New Roman" w:hAnsi="Times New Roman"/>
          <w:sz w:val="24"/>
          <w:szCs w:val="24"/>
          <w:lang w:eastAsia="ru-RU"/>
        </w:rPr>
        <w:t xml:space="preserve">никами.  </w:t>
      </w:r>
    </w:p>
    <w:p w:rsidR="008623FD" w:rsidRPr="008623FD" w:rsidRDefault="008623FD" w:rsidP="007C2048">
      <w:pPr>
        <w:keepNext/>
        <w:keepLines/>
        <w:spacing w:after="0" w:line="360" w:lineRule="auto"/>
        <w:ind w:left="720"/>
        <w:outlineLvl w:val="0"/>
        <w:rPr>
          <w:rFonts w:ascii="Times New Roman" w:hAnsi="Times New Roman"/>
          <w:b/>
          <w:bCs/>
          <w:sz w:val="24"/>
          <w:szCs w:val="24"/>
          <w:lang w:val="en-US" w:eastAsia="ru-RU"/>
        </w:rPr>
      </w:pPr>
      <w:bookmarkStart w:id="1" w:name="_Toc3059698"/>
      <w:r w:rsidRPr="008623FD">
        <w:rPr>
          <w:rFonts w:ascii="Times New Roman" w:hAnsi="Times New Roman"/>
          <w:b/>
          <w:bCs/>
          <w:sz w:val="24"/>
          <w:szCs w:val="24"/>
          <w:lang w:eastAsia="ru-RU"/>
        </w:rPr>
        <w:t>Литература</w:t>
      </w:r>
      <w:bookmarkEnd w:id="1"/>
    </w:p>
    <w:p w:rsidR="008623FD" w:rsidRPr="008623FD" w:rsidRDefault="008623FD" w:rsidP="007C2048">
      <w:pPr>
        <w:numPr>
          <w:ilvl w:val="0"/>
          <w:numId w:val="9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Слободчиков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В.И. Что развивается в образовании, что образуется в развитии /// Развитие и образование особенных детей: проблемы, поиски. – М., 1999. – 16-22 с.</w:t>
      </w:r>
    </w:p>
    <w:p w:rsidR="008623FD" w:rsidRPr="008623FD" w:rsidRDefault="008623FD" w:rsidP="007C2048">
      <w:pPr>
        <w:numPr>
          <w:ilvl w:val="0"/>
          <w:numId w:val="9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Тихомирова О.В., Бородкина Н.В., </w:t>
      </w: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Коточигова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Е.В. ФГОС НОО: особенности организации учебной деятельности. – Ярославль: ГОАУ ЯО ИРО, 2014 – 221 с.</w:t>
      </w:r>
    </w:p>
    <w:p w:rsidR="008623FD" w:rsidRPr="008623FD" w:rsidRDefault="008623FD" w:rsidP="007C2048">
      <w:pPr>
        <w:numPr>
          <w:ilvl w:val="0"/>
          <w:numId w:val="9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Л.А. Гусева, Сысуева Л.Ю. «Обучение младших школьников с ограниченными возможностями здоровья».</w:t>
      </w:r>
    </w:p>
    <w:p w:rsidR="008623FD" w:rsidRPr="008623FD" w:rsidRDefault="008623FD" w:rsidP="007C2048">
      <w:pPr>
        <w:numPr>
          <w:ilvl w:val="0"/>
          <w:numId w:val="9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Федеральный государственный образовательный </w:t>
      </w:r>
      <w:proofErr w:type="gramStart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стандарт  начального</w:t>
      </w:r>
      <w:proofErr w:type="gram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общего образования [Электронный ресурс]. – Режим доступа: </w:t>
      </w:r>
      <w:r w:rsidRPr="008623FD">
        <w:rPr>
          <w:rFonts w:ascii="Times New Roman" w:hAnsi="Times New Roman"/>
          <w:color w:val="000000"/>
          <w:sz w:val="24"/>
          <w:szCs w:val="24"/>
          <w:lang w:val="en-US" w:eastAsia="ru-RU"/>
        </w:rPr>
        <w:t>http</w:t>
      </w:r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://</w:t>
      </w: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val="en-US" w:eastAsia="ru-RU"/>
        </w:rPr>
        <w:t>standart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val="en-US" w:eastAsia="ru-RU"/>
        </w:rPr>
        <w:t>edu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val="en-US" w:eastAsia="ru-RU"/>
        </w:rPr>
        <w:t>ru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8623FD" w:rsidRPr="008623FD" w:rsidRDefault="008623FD" w:rsidP="007C2048">
      <w:pPr>
        <w:numPr>
          <w:ilvl w:val="0"/>
          <w:numId w:val="9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Тихомирова О.В, Бородкина Н.В., Соловьёв Я.С. Достижение </w:t>
      </w: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метапредметных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личностных результатов средствами </w:t>
      </w: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деятельностного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подхода: учебное пособие / О.В. Тихомирова, Н.В. Бородкина, Я.С. Соловьёв. – 3-е изд., </w:t>
      </w: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перераб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. и доп. – Ярославль: ГАУ ДПО ЯО ИРО, 2018. – 150 с. – (Федеральные государственные образовательные стандарты).</w:t>
      </w:r>
    </w:p>
    <w:p w:rsidR="00DA73B1" w:rsidRPr="00A90778" w:rsidRDefault="008623FD" w:rsidP="007C2048">
      <w:pPr>
        <w:numPr>
          <w:ilvl w:val="0"/>
          <w:numId w:val="9"/>
        </w:numPr>
        <w:spacing w:line="360" w:lineRule="auto"/>
        <w:ind w:left="1134" w:hanging="425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И.Н. </w:t>
      </w:r>
      <w:proofErr w:type="spellStart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>Мурашковска</w:t>
      </w:r>
      <w:proofErr w:type="spellEnd"/>
      <w:r w:rsidRPr="008623F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«Игры для занятия ТРИЗ с детьми младшего возраста» http://www.trizminsk.org/e/23206.htm</w:t>
      </w:r>
    </w:p>
    <w:p w:rsidR="00DA73B1" w:rsidRDefault="00DA73B1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7C2048" w:rsidRDefault="007C2048" w:rsidP="007C2048">
      <w:pPr>
        <w:spacing w:line="360" w:lineRule="auto"/>
        <w:rPr>
          <w:sz w:val="24"/>
          <w:szCs w:val="24"/>
        </w:rPr>
      </w:pPr>
    </w:p>
    <w:p w:rsidR="00DA73B1" w:rsidRPr="00DA73B1" w:rsidRDefault="00DA73B1" w:rsidP="00DA73B1">
      <w:pPr>
        <w:jc w:val="right"/>
        <w:rPr>
          <w:rFonts w:ascii="Times New Roman" w:hAnsi="Times New Roman"/>
          <w:sz w:val="24"/>
          <w:szCs w:val="24"/>
        </w:rPr>
      </w:pPr>
      <w:r w:rsidRPr="00DA73B1">
        <w:rPr>
          <w:rFonts w:ascii="Times New Roman" w:hAnsi="Times New Roman"/>
          <w:sz w:val="24"/>
          <w:szCs w:val="24"/>
        </w:rPr>
        <w:lastRenderedPageBreak/>
        <w:t>ПРИЛОЖЕНИЕ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2"/>
        <w:gridCol w:w="4236"/>
        <w:gridCol w:w="3231"/>
      </w:tblGrid>
      <w:tr w:rsidR="00DA73B1" w:rsidRPr="00DA73B1" w:rsidTr="00142ED2">
        <w:tc>
          <w:tcPr>
            <w:tcW w:w="2235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Этапы деятельности</w:t>
            </w:r>
          </w:p>
        </w:tc>
        <w:tc>
          <w:tcPr>
            <w:tcW w:w="461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Дети с ОВЗ (дети с нарушениями речи и задержкой психического развития)</w:t>
            </w:r>
          </w:p>
        </w:tc>
        <w:tc>
          <w:tcPr>
            <w:tcW w:w="342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Одаренные дети</w:t>
            </w:r>
          </w:p>
        </w:tc>
      </w:tr>
      <w:tr w:rsidR="00DA73B1" w:rsidRPr="00DA73B1" w:rsidTr="00142ED2">
        <w:tc>
          <w:tcPr>
            <w:tcW w:w="2235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Формирование потребности</w:t>
            </w:r>
          </w:p>
        </w:tc>
        <w:tc>
          <w:tcPr>
            <w:tcW w:w="461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Потребность в самореализации – в игре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Потребность в общении – неумение удовлетворить свою потребность в социально принятых формах.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Потребность в познании – низкий уровень познавательной активности.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Потребность в движении – двигательная расторможенность, суетливость, нарушение координации</w:t>
            </w:r>
          </w:p>
        </w:tc>
        <w:tc>
          <w:tcPr>
            <w:tcW w:w="342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Потребность в самореализации – в учебе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Потребность в общении – избирательная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Потребность в познании – очень высокий уровень познавательной активности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Потребность в движении – высокая работоспособность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142ED2">
        <w:tc>
          <w:tcPr>
            <w:tcW w:w="2235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Формирование образа желаемого результата</w:t>
            </w:r>
          </w:p>
        </w:tc>
        <w:tc>
          <w:tcPr>
            <w:tcW w:w="461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Учитель предлагает готовые формы результата предстоящей учебной деятельности</w:t>
            </w:r>
          </w:p>
        </w:tc>
        <w:tc>
          <w:tcPr>
            <w:tcW w:w="342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Ученик сам определяет, что будет результатом предстоящей учебной деятельности</w:t>
            </w:r>
          </w:p>
        </w:tc>
      </w:tr>
      <w:tr w:rsidR="00DA73B1" w:rsidRPr="00DA73B1" w:rsidTr="00142ED2">
        <w:tc>
          <w:tcPr>
            <w:tcW w:w="2235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Формирование мотивации</w:t>
            </w:r>
          </w:p>
        </w:tc>
        <w:tc>
          <w:tcPr>
            <w:tcW w:w="461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Учебная мотивация снижена. Опора на интересы, жизненный опыт, яркость дидактического материала, игровые приемы, совместное выполнение работы, стимулирование успехов.</w:t>
            </w:r>
          </w:p>
        </w:tc>
        <w:tc>
          <w:tcPr>
            <w:tcW w:w="342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Учебная мотивация высокая, наличествует избирательность познавательных интересов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142ED2">
        <w:tc>
          <w:tcPr>
            <w:tcW w:w="2235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Целеполагание</w:t>
            </w:r>
          </w:p>
        </w:tc>
        <w:tc>
          <w:tcPr>
            <w:tcW w:w="461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Нуждается в направляющей и стимулирующей помощи учителя на протяжении всего периода обучения в начальной школе.</w:t>
            </w:r>
          </w:p>
        </w:tc>
        <w:tc>
          <w:tcPr>
            <w:tcW w:w="342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Самостоятельно определяет цель своей деятельности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142ED2">
        <w:tc>
          <w:tcPr>
            <w:tcW w:w="2235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Планирование</w:t>
            </w:r>
          </w:p>
        </w:tc>
        <w:tc>
          <w:tcPr>
            <w:tcW w:w="461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 трудом формируется навык планирования без помощи учителя и наглядной опоры на протяжении всего периода обучения в начальной школе</w:t>
            </w:r>
          </w:p>
        </w:tc>
        <w:tc>
          <w:tcPr>
            <w:tcW w:w="342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Самостоятельно составляет план собственной деятельности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142ED2">
        <w:tc>
          <w:tcPr>
            <w:tcW w:w="2235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Выполнение действий</w:t>
            </w:r>
          </w:p>
        </w:tc>
        <w:tc>
          <w:tcPr>
            <w:tcW w:w="461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Низкий темп и качество выполнения учебных действий и операций, при этом могут использовать помощь, осуществлять перенос усвоенного в новые условия.</w:t>
            </w:r>
          </w:p>
        </w:tc>
        <w:tc>
          <w:tcPr>
            <w:tcW w:w="342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Высокий темп и качество выполнения учебных действий и операций, задания повышенной сложности, могут выступать в качестве экспертов и помощников учителя на уроке.</w:t>
            </w:r>
          </w:p>
        </w:tc>
      </w:tr>
      <w:tr w:rsidR="00DA73B1" w:rsidRPr="00DA73B1" w:rsidTr="00142ED2">
        <w:tc>
          <w:tcPr>
            <w:tcW w:w="2235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Анализ полученного результата</w:t>
            </w:r>
          </w:p>
        </w:tc>
        <w:tc>
          <w:tcPr>
            <w:tcW w:w="461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Слабый самоконтроль, при формировании навыка самоконтроля и самооценки – согласованность действий учителя и родителей.</w:t>
            </w:r>
          </w:p>
        </w:tc>
        <w:tc>
          <w:tcPr>
            <w:tcW w:w="3427" w:type="dxa"/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Учет индивидуальных особенностей одаренных детей</w:t>
            </w:r>
          </w:p>
          <w:p w:rsidR="00DA73B1" w:rsidRPr="00DA73B1" w:rsidRDefault="00DA73B1" w:rsidP="00DA73B1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:rsidR="00DA73B1" w:rsidRDefault="00DA73B1">
      <w:pPr>
        <w:rPr>
          <w:sz w:val="24"/>
          <w:szCs w:val="24"/>
        </w:rPr>
      </w:pPr>
    </w:p>
    <w:p w:rsidR="00DA73B1" w:rsidRDefault="00DA73B1">
      <w:pPr>
        <w:rPr>
          <w:sz w:val="24"/>
          <w:szCs w:val="24"/>
        </w:rPr>
      </w:pPr>
    </w:p>
    <w:p w:rsidR="00DA73B1" w:rsidRDefault="00DA73B1">
      <w:pPr>
        <w:rPr>
          <w:sz w:val="24"/>
          <w:szCs w:val="24"/>
        </w:rPr>
      </w:pPr>
    </w:p>
    <w:p w:rsidR="00DA73B1" w:rsidRDefault="00DA73B1">
      <w:pPr>
        <w:rPr>
          <w:sz w:val="24"/>
          <w:szCs w:val="24"/>
        </w:rPr>
      </w:pPr>
    </w:p>
    <w:p w:rsidR="00DA73B1" w:rsidRDefault="00DA73B1">
      <w:pPr>
        <w:rPr>
          <w:sz w:val="24"/>
          <w:szCs w:val="24"/>
        </w:rPr>
      </w:pPr>
    </w:p>
    <w:p w:rsidR="009D3EF0" w:rsidRDefault="009D3EF0">
      <w:pPr>
        <w:rPr>
          <w:sz w:val="24"/>
          <w:szCs w:val="24"/>
        </w:rPr>
      </w:pPr>
    </w:p>
    <w:p w:rsidR="00DA73B1" w:rsidRDefault="00DA73B1">
      <w:pPr>
        <w:rPr>
          <w:sz w:val="24"/>
          <w:szCs w:val="24"/>
        </w:rPr>
      </w:pPr>
    </w:p>
    <w:p w:rsidR="00DA73B1" w:rsidRPr="00DA73B1" w:rsidRDefault="00DA73B1" w:rsidP="00DA73B1">
      <w:pPr>
        <w:jc w:val="right"/>
        <w:rPr>
          <w:rFonts w:ascii="Times New Roman" w:hAnsi="Times New Roman"/>
          <w:sz w:val="24"/>
          <w:szCs w:val="24"/>
        </w:rPr>
      </w:pPr>
      <w:r w:rsidRPr="00DA73B1">
        <w:rPr>
          <w:rFonts w:ascii="Times New Roman" w:hAnsi="Times New Roman"/>
          <w:sz w:val="24"/>
          <w:szCs w:val="24"/>
        </w:rPr>
        <w:t>ПРИЛОЖЕНИЕ</w:t>
      </w:r>
      <w:r w:rsidR="00A90778">
        <w:rPr>
          <w:rFonts w:ascii="Times New Roman" w:hAnsi="Times New Roman"/>
          <w:sz w:val="24"/>
          <w:szCs w:val="24"/>
        </w:rPr>
        <w:t xml:space="preserve"> 2</w:t>
      </w:r>
      <w:r w:rsidRPr="00DA73B1">
        <w:rPr>
          <w:rFonts w:ascii="Times New Roman" w:hAnsi="Times New Roman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Y="46"/>
        <w:tblW w:w="53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"/>
        <w:gridCol w:w="2494"/>
        <w:gridCol w:w="3994"/>
        <w:gridCol w:w="3052"/>
      </w:tblGrid>
      <w:tr w:rsidR="00DA73B1" w:rsidRPr="00DA73B1" w:rsidTr="00A90778">
        <w:trPr>
          <w:trHeight w:val="562"/>
        </w:trPr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№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3B1" w:rsidRPr="00DA73B1" w:rsidRDefault="00DA73B1" w:rsidP="00DA73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Этап деятельности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Приём ТРИЗ</w:t>
            </w:r>
          </w:p>
          <w:p w:rsidR="00DA73B1" w:rsidRPr="00DA73B1" w:rsidRDefault="00DA73B1" w:rsidP="00DA73B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Функциональная грамотность</w:t>
            </w:r>
          </w:p>
        </w:tc>
      </w:tr>
      <w:tr w:rsidR="00DA73B1" w:rsidRPr="00DA73B1" w:rsidTr="00A90778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Формирование потребности</w:t>
            </w: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Отсроченная отгадка</w:t>
            </w:r>
          </w:p>
          <w:p w:rsidR="00DA73B1" w:rsidRPr="00DA73B1" w:rsidRDefault="00DA73B1" w:rsidP="00DA73B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Фантастическая добавка</w:t>
            </w:r>
          </w:p>
          <w:p w:rsidR="00DA73B1" w:rsidRPr="00DA73B1" w:rsidRDefault="00DA73B1" w:rsidP="00DA73B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Да-</w:t>
            </w:r>
            <w:proofErr w:type="spellStart"/>
            <w:r w:rsidRPr="00DA73B1">
              <w:rPr>
                <w:rFonts w:ascii="Times New Roman" w:eastAsia="Calibri" w:hAnsi="Times New Roman"/>
                <w:sz w:val="24"/>
                <w:szCs w:val="24"/>
              </w:rPr>
              <w:t>нетка</w:t>
            </w:r>
            <w:proofErr w:type="spellEnd"/>
          </w:p>
          <w:p w:rsidR="00DA73B1" w:rsidRPr="00DA73B1" w:rsidRDefault="00DA73B1" w:rsidP="00DA73B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Удивляй!</w:t>
            </w:r>
          </w:p>
          <w:p w:rsidR="00DA73B1" w:rsidRPr="00DA73B1" w:rsidRDefault="00DA73B1" w:rsidP="00DA73B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Метод противоречий</w:t>
            </w:r>
          </w:p>
          <w:p w:rsidR="00DA73B1" w:rsidRPr="00DA73B1" w:rsidRDefault="00DA73B1" w:rsidP="00DA73B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Ассоциативный ряд</w:t>
            </w:r>
          </w:p>
          <w:p w:rsidR="00DA73B1" w:rsidRPr="00DA73B1" w:rsidRDefault="00DA73B1" w:rsidP="00DA73B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Необъявленная тема </w:t>
            </w:r>
          </w:p>
          <w:p w:rsidR="00DA73B1" w:rsidRPr="00DA73B1" w:rsidRDefault="00DA73B1" w:rsidP="00DA73B1">
            <w:pPr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 xml:space="preserve">Нестандартный вход в урок 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 xml:space="preserve">коммуникативная, языковая </w:t>
            </w:r>
          </w:p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A90778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Формирование образа желаемого результата</w:t>
            </w: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3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Я беру тебя с собой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Мои друзья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Ложная альтернатива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Соседи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Цепочка признаков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Да-</w:t>
            </w:r>
            <w:proofErr w:type="spellStart"/>
            <w:r w:rsidRPr="00DA73B1">
              <w:rPr>
                <w:rFonts w:ascii="Times New Roman" w:eastAsia="Calibri" w:hAnsi="Times New Roman"/>
                <w:sz w:val="24"/>
                <w:szCs w:val="24"/>
              </w:rPr>
              <w:t>нетка</w:t>
            </w:r>
            <w:proofErr w:type="spellEnd"/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Корзина идей, понятий, имён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Лови ошибку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Хорошо-плохо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Пинг-понг «Имя – Значение» 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sz w:val="24"/>
                <w:szCs w:val="24"/>
              </w:rPr>
              <w:t>Системный лифт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sz w:val="24"/>
                <w:szCs w:val="24"/>
              </w:rPr>
              <w:t>Расселение</w:t>
            </w:r>
          </w:p>
          <w:p w:rsidR="00DA73B1" w:rsidRPr="00DA73B1" w:rsidRDefault="00DA73B1" w:rsidP="00DA73B1">
            <w:pPr>
              <w:numPr>
                <w:ilvl w:val="0"/>
                <w:numId w:val="11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sz w:val="24"/>
                <w:szCs w:val="24"/>
              </w:rPr>
              <w:t>Элемент – Имя признака – Значение признака</w:t>
            </w:r>
          </w:p>
        </w:tc>
        <w:tc>
          <w:tcPr>
            <w:tcW w:w="147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 xml:space="preserve">смысловое чтение, коммуникативная, математическая, </w:t>
            </w:r>
          </w:p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читательская,</w:t>
            </w:r>
          </w:p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языковая</w:t>
            </w:r>
          </w:p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A90778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Мотивация</w:t>
            </w: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3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A90778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Целеполагание</w:t>
            </w: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30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A90778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5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Планирование</w:t>
            </w:r>
          </w:p>
        </w:tc>
        <w:tc>
          <w:tcPr>
            <w:tcW w:w="193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47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73B1" w:rsidRPr="00DA73B1" w:rsidTr="00A90778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6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Выполнение действий</w:t>
            </w: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Лови ошибку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Я беру тебя с собой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Мои друзья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Создай паспорт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Системный оператор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Метод фокальных объектов (МФО)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Лови ошибку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A73B1">
              <w:rPr>
                <w:rFonts w:ascii="Times New Roman" w:eastAsia="Calibri" w:hAnsi="Times New Roman"/>
                <w:sz w:val="24"/>
                <w:szCs w:val="24"/>
              </w:rPr>
              <w:t>Раскадровка</w:t>
            </w:r>
            <w:proofErr w:type="spellEnd"/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5 вопросов герою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Морфологический ящик-копилка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Изобретательская задача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Хорошо-плохо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Ситуационные задачи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 xml:space="preserve">Ромашка </w:t>
            </w:r>
            <w:proofErr w:type="spellStart"/>
            <w:r w:rsidRPr="00DA73B1">
              <w:rPr>
                <w:rFonts w:ascii="Times New Roman" w:eastAsia="Calibri" w:hAnsi="Times New Roman"/>
                <w:sz w:val="24"/>
                <w:szCs w:val="24"/>
              </w:rPr>
              <w:t>Блума</w:t>
            </w:r>
            <w:proofErr w:type="spellEnd"/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ind w:left="174" w:firstLine="18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Хочу спросить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ind w:left="174" w:firstLine="18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sz w:val="24"/>
                <w:szCs w:val="24"/>
              </w:rPr>
              <w:t xml:space="preserve">Пинг-понг «Имя – Значение» 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ind w:left="174" w:firstLine="18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sz w:val="24"/>
                <w:szCs w:val="24"/>
              </w:rPr>
              <w:t>Элемент – Имя признака – Значение признака</w:t>
            </w:r>
          </w:p>
          <w:p w:rsidR="00DA73B1" w:rsidRPr="00DA73B1" w:rsidRDefault="00DA73B1" w:rsidP="00DA73B1">
            <w:pPr>
              <w:numPr>
                <w:ilvl w:val="0"/>
                <w:numId w:val="12"/>
              </w:numPr>
              <w:spacing w:after="0" w:line="240" w:lineRule="auto"/>
              <w:ind w:left="174" w:firstLine="186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sz w:val="24"/>
                <w:szCs w:val="24"/>
              </w:rPr>
              <w:t>Я слышу, я вижу, я чувствую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смысловое чтение, коммуникативная,</w:t>
            </w:r>
          </w:p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 xml:space="preserve">математическая, </w:t>
            </w:r>
          </w:p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читательская,</w:t>
            </w:r>
          </w:p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языковая, социальная, прогнозирование своего поведения</w:t>
            </w:r>
          </w:p>
        </w:tc>
      </w:tr>
      <w:tr w:rsidR="00DA73B1" w:rsidRPr="00DA73B1" w:rsidTr="00A90778">
        <w:tc>
          <w:tcPr>
            <w:tcW w:w="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7</w:t>
            </w:r>
          </w:p>
        </w:tc>
        <w:tc>
          <w:tcPr>
            <w:tcW w:w="1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Анализ результата</w:t>
            </w: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DA73B1" w:rsidRPr="00DA73B1" w:rsidRDefault="00DA73B1" w:rsidP="00DA73B1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73B1" w:rsidRPr="00DA73B1" w:rsidRDefault="00DA73B1" w:rsidP="00DA73B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Хорошо-плохо</w:t>
            </w:r>
          </w:p>
          <w:p w:rsidR="00DA73B1" w:rsidRPr="00DA73B1" w:rsidRDefault="00DA73B1" w:rsidP="00DA73B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Рюкзак</w:t>
            </w:r>
          </w:p>
          <w:p w:rsidR="00DA73B1" w:rsidRPr="00DA73B1" w:rsidRDefault="00DA73B1" w:rsidP="00DA73B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proofErr w:type="spellStart"/>
            <w:r w:rsidRPr="00DA73B1">
              <w:rPr>
                <w:rFonts w:ascii="Times New Roman" w:eastAsia="Calibri" w:hAnsi="Times New Roman"/>
                <w:sz w:val="24"/>
                <w:szCs w:val="24"/>
              </w:rPr>
              <w:t>Синквейн</w:t>
            </w:r>
            <w:proofErr w:type="spellEnd"/>
          </w:p>
          <w:p w:rsidR="00DA73B1" w:rsidRPr="00DA73B1" w:rsidRDefault="00DA73B1" w:rsidP="00DA73B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«Телеграмма»</w:t>
            </w:r>
          </w:p>
          <w:p w:rsidR="00DA73B1" w:rsidRPr="00DA73B1" w:rsidRDefault="00DA73B1" w:rsidP="00DA73B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До – после</w:t>
            </w:r>
          </w:p>
          <w:p w:rsidR="00DA73B1" w:rsidRPr="00DA73B1" w:rsidRDefault="00DA73B1" w:rsidP="00DA73B1">
            <w:pPr>
              <w:numPr>
                <w:ilvl w:val="0"/>
                <w:numId w:val="13"/>
              </w:numPr>
              <w:spacing w:after="0" w:line="240" w:lineRule="auto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bCs/>
                <w:iCs/>
                <w:sz w:val="24"/>
                <w:szCs w:val="24"/>
              </w:rPr>
              <w:t>Сообщи свое Я</w:t>
            </w:r>
          </w:p>
        </w:tc>
        <w:tc>
          <w:tcPr>
            <w:tcW w:w="1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естественно-научная, читательская, коммуникационная, языковая,</w:t>
            </w:r>
          </w:p>
          <w:p w:rsidR="00DA73B1" w:rsidRPr="00DA73B1" w:rsidRDefault="00DA73B1" w:rsidP="00DA73B1">
            <w:pPr>
              <w:spacing w:after="0" w:line="240" w:lineRule="auto"/>
              <w:ind w:left="720"/>
              <w:contextualSpacing/>
              <w:rPr>
                <w:rFonts w:ascii="Times New Roman" w:eastAsia="Calibri" w:hAnsi="Times New Roman"/>
                <w:sz w:val="24"/>
                <w:szCs w:val="24"/>
              </w:rPr>
            </w:pPr>
            <w:r w:rsidRPr="00DA73B1">
              <w:rPr>
                <w:rFonts w:ascii="Times New Roman" w:eastAsia="Calibri" w:hAnsi="Times New Roman"/>
                <w:sz w:val="24"/>
                <w:szCs w:val="24"/>
              </w:rPr>
              <w:t>читательская</w:t>
            </w:r>
          </w:p>
        </w:tc>
      </w:tr>
    </w:tbl>
    <w:p w:rsidR="00DA73B1" w:rsidRDefault="00DA73B1">
      <w:pPr>
        <w:rPr>
          <w:sz w:val="24"/>
          <w:szCs w:val="24"/>
        </w:rPr>
      </w:pPr>
    </w:p>
    <w:p w:rsidR="00DA73B1" w:rsidRDefault="00A90778" w:rsidP="00A90778">
      <w:pPr>
        <w:jc w:val="right"/>
        <w:rPr>
          <w:rFonts w:ascii="Times New Roman" w:hAnsi="Times New Roman"/>
          <w:sz w:val="24"/>
          <w:szCs w:val="24"/>
        </w:rPr>
      </w:pPr>
      <w:r w:rsidRPr="00A90778">
        <w:rPr>
          <w:rFonts w:ascii="Times New Roman" w:hAnsi="Times New Roman"/>
          <w:sz w:val="24"/>
          <w:szCs w:val="24"/>
        </w:rPr>
        <w:t>ПРИЛОЖЕНИЕ 3</w:t>
      </w:r>
    </w:p>
    <w:p w:rsidR="00A90778" w:rsidRDefault="007C2048" w:rsidP="00A90778">
      <w:pPr>
        <w:rPr>
          <w:rFonts w:ascii="Times New Roman" w:hAnsi="Times New Roman"/>
          <w:sz w:val="24"/>
          <w:szCs w:val="24"/>
        </w:rPr>
      </w:pPr>
      <w:r w:rsidRPr="007C2048">
        <w:rPr>
          <w:rFonts w:ascii="Times New Roman" w:hAnsi="Times New Roman"/>
          <w:sz w:val="24"/>
          <w:szCs w:val="24"/>
        </w:rPr>
        <w:drawing>
          <wp:inline distT="0" distB="0" distL="0" distR="0" wp14:anchorId="4E9CE907" wp14:editId="673383E4">
            <wp:extent cx="6096851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048" w:rsidRDefault="007C2048" w:rsidP="00A90778">
      <w:pPr>
        <w:rPr>
          <w:rFonts w:ascii="Times New Roman" w:hAnsi="Times New Roman"/>
          <w:sz w:val="24"/>
          <w:szCs w:val="24"/>
        </w:rPr>
      </w:pPr>
    </w:p>
    <w:p w:rsidR="007C2048" w:rsidRDefault="007C2048" w:rsidP="00A907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0887669">
            <wp:extent cx="6096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778" w:rsidRDefault="00A90778" w:rsidP="00A90778">
      <w:pPr>
        <w:rPr>
          <w:rFonts w:ascii="Times New Roman" w:hAnsi="Times New Roman"/>
          <w:sz w:val="24"/>
          <w:szCs w:val="24"/>
        </w:rPr>
      </w:pPr>
    </w:p>
    <w:p w:rsidR="00A90778" w:rsidRDefault="00A90778" w:rsidP="00A90778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A90778" w:rsidRDefault="00A90778" w:rsidP="00A90778">
      <w:pPr>
        <w:rPr>
          <w:rFonts w:ascii="Times New Roman" w:hAnsi="Times New Roman"/>
          <w:sz w:val="24"/>
          <w:szCs w:val="24"/>
        </w:rPr>
      </w:pPr>
    </w:p>
    <w:p w:rsidR="00A90778" w:rsidRDefault="00A90778" w:rsidP="00A90778">
      <w:pPr>
        <w:rPr>
          <w:rFonts w:ascii="Times New Roman" w:hAnsi="Times New Roman"/>
          <w:sz w:val="24"/>
          <w:szCs w:val="24"/>
        </w:rPr>
      </w:pPr>
    </w:p>
    <w:p w:rsidR="00A90778" w:rsidRDefault="00A90778" w:rsidP="00A90778">
      <w:pPr>
        <w:jc w:val="center"/>
        <w:rPr>
          <w:rFonts w:ascii="Times New Roman" w:hAnsi="Times New Roman"/>
          <w:sz w:val="24"/>
          <w:szCs w:val="24"/>
        </w:rPr>
      </w:pPr>
    </w:p>
    <w:p w:rsidR="00A90778" w:rsidRDefault="00A90778" w:rsidP="00A90778">
      <w:pPr>
        <w:jc w:val="center"/>
        <w:rPr>
          <w:rFonts w:ascii="Times New Roman" w:hAnsi="Times New Roman"/>
          <w:sz w:val="24"/>
          <w:szCs w:val="24"/>
        </w:rPr>
      </w:pPr>
    </w:p>
    <w:p w:rsidR="00A90778" w:rsidRDefault="00A90778" w:rsidP="00A90778">
      <w:pPr>
        <w:jc w:val="center"/>
        <w:rPr>
          <w:rFonts w:ascii="Times New Roman" w:hAnsi="Times New Roman"/>
          <w:sz w:val="24"/>
          <w:szCs w:val="24"/>
        </w:rPr>
      </w:pPr>
    </w:p>
    <w:p w:rsidR="00A90778" w:rsidRDefault="00A90778" w:rsidP="00A90778">
      <w:pPr>
        <w:jc w:val="center"/>
        <w:rPr>
          <w:rFonts w:ascii="Times New Roman" w:hAnsi="Times New Roman"/>
          <w:sz w:val="24"/>
          <w:szCs w:val="24"/>
        </w:rPr>
      </w:pPr>
    </w:p>
    <w:p w:rsidR="00A90778" w:rsidRDefault="00A90778" w:rsidP="00A90778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4</w:t>
      </w:r>
    </w:p>
    <w:p w:rsidR="00A90778" w:rsidRDefault="007C2048" w:rsidP="00A907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50D3F9A">
            <wp:extent cx="6096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0778" w:rsidRDefault="00A90778" w:rsidP="00A90778">
      <w:pPr>
        <w:rPr>
          <w:rFonts w:ascii="Times New Roman" w:hAnsi="Times New Roman"/>
          <w:sz w:val="24"/>
          <w:szCs w:val="24"/>
        </w:rPr>
      </w:pPr>
    </w:p>
    <w:p w:rsidR="009D3EF0" w:rsidRDefault="009D3EF0" w:rsidP="00A90778">
      <w:pPr>
        <w:rPr>
          <w:rFonts w:ascii="Times New Roman" w:hAnsi="Times New Roman"/>
          <w:sz w:val="24"/>
          <w:szCs w:val="24"/>
        </w:rPr>
      </w:pPr>
    </w:p>
    <w:p w:rsidR="009D3EF0" w:rsidRDefault="009D3EF0" w:rsidP="009D3EF0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ПРИЛОЖЕНИЕ 5</w:t>
      </w:r>
    </w:p>
    <w:p w:rsidR="00A90778" w:rsidRPr="00A90778" w:rsidRDefault="00A90778" w:rsidP="00A9077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EAB5371">
            <wp:extent cx="6096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0778" w:rsidRPr="00A90778" w:rsidSect="007C2048">
      <w:pgSz w:w="11906" w:h="16838"/>
      <w:pgMar w:top="720" w:right="991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37">
    <w:altName w:val="Times New Roman"/>
    <w:charset w:val="CC"/>
    <w:family w:val="auto"/>
    <w:pitch w:val="variable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A23AE"/>
    <w:multiLevelType w:val="hybridMultilevel"/>
    <w:tmpl w:val="E8909AC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A0132F"/>
    <w:multiLevelType w:val="hybridMultilevel"/>
    <w:tmpl w:val="9C167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67489C"/>
    <w:multiLevelType w:val="hybridMultilevel"/>
    <w:tmpl w:val="A97A4F54"/>
    <w:lvl w:ilvl="0" w:tplc="30FA53D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F594EA5"/>
    <w:multiLevelType w:val="hybridMultilevel"/>
    <w:tmpl w:val="9EA83194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22F967ED"/>
    <w:multiLevelType w:val="multilevel"/>
    <w:tmpl w:val="6962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F537A"/>
    <w:multiLevelType w:val="hybridMultilevel"/>
    <w:tmpl w:val="93DCDB8C"/>
    <w:lvl w:ilvl="0" w:tplc="F1E450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8893946"/>
    <w:multiLevelType w:val="hybridMultilevel"/>
    <w:tmpl w:val="71D2EA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A16261"/>
    <w:multiLevelType w:val="hybridMultilevel"/>
    <w:tmpl w:val="005C35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80564D"/>
    <w:multiLevelType w:val="hybridMultilevel"/>
    <w:tmpl w:val="8A64BA9A"/>
    <w:lvl w:ilvl="0" w:tplc="4EBE48C8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96718C"/>
    <w:multiLevelType w:val="hybridMultilevel"/>
    <w:tmpl w:val="0F6A9D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9D327E"/>
    <w:multiLevelType w:val="hybridMultilevel"/>
    <w:tmpl w:val="DB8E73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FB54AA"/>
    <w:multiLevelType w:val="hybridMultilevel"/>
    <w:tmpl w:val="99EA46C2"/>
    <w:lvl w:ilvl="0" w:tplc="0419000F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7B0800"/>
    <w:multiLevelType w:val="hybridMultilevel"/>
    <w:tmpl w:val="9000EE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4"/>
  </w:num>
  <w:num w:numId="5">
    <w:abstractNumId w:val="8"/>
  </w:num>
  <w:num w:numId="6">
    <w:abstractNumId w:val="9"/>
  </w:num>
  <w:num w:numId="7">
    <w:abstractNumId w:val="12"/>
  </w:num>
  <w:num w:numId="8">
    <w:abstractNumId w:val="1"/>
  </w:num>
  <w:num w:numId="9">
    <w:abstractNumId w:val="2"/>
  </w:num>
  <w:num w:numId="10">
    <w:abstractNumId w:val="6"/>
  </w:num>
  <w:num w:numId="11">
    <w:abstractNumId w:val="7"/>
  </w:num>
  <w:num w:numId="12">
    <w:abstractNumId w:val="10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B9F"/>
    <w:rsid w:val="000137E5"/>
    <w:rsid w:val="00054BEB"/>
    <w:rsid w:val="000609B4"/>
    <w:rsid w:val="0007589D"/>
    <w:rsid w:val="0009301D"/>
    <w:rsid w:val="000A24FA"/>
    <w:rsid w:val="000F6C78"/>
    <w:rsid w:val="00103DAC"/>
    <w:rsid w:val="00142867"/>
    <w:rsid w:val="001A6B06"/>
    <w:rsid w:val="001B1B58"/>
    <w:rsid w:val="00202183"/>
    <w:rsid w:val="0026637C"/>
    <w:rsid w:val="002E287E"/>
    <w:rsid w:val="00301671"/>
    <w:rsid w:val="00307D82"/>
    <w:rsid w:val="00350A2C"/>
    <w:rsid w:val="003749AC"/>
    <w:rsid w:val="003D49A0"/>
    <w:rsid w:val="00403B2C"/>
    <w:rsid w:val="00472C24"/>
    <w:rsid w:val="004B499F"/>
    <w:rsid w:val="00546E85"/>
    <w:rsid w:val="005B3842"/>
    <w:rsid w:val="00626520"/>
    <w:rsid w:val="0069755A"/>
    <w:rsid w:val="006E636A"/>
    <w:rsid w:val="00753692"/>
    <w:rsid w:val="007C2048"/>
    <w:rsid w:val="007C3F95"/>
    <w:rsid w:val="007F2AE6"/>
    <w:rsid w:val="00814250"/>
    <w:rsid w:val="008172E9"/>
    <w:rsid w:val="008623FD"/>
    <w:rsid w:val="00881EF1"/>
    <w:rsid w:val="00882C51"/>
    <w:rsid w:val="008F28A0"/>
    <w:rsid w:val="0092711B"/>
    <w:rsid w:val="009340A1"/>
    <w:rsid w:val="009403AF"/>
    <w:rsid w:val="00942231"/>
    <w:rsid w:val="00942C42"/>
    <w:rsid w:val="00962D4D"/>
    <w:rsid w:val="009656DD"/>
    <w:rsid w:val="009746E7"/>
    <w:rsid w:val="009C2CAB"/>
    <w:rsid w:val="009D3EF0"/>
    <w:rsid w:val="00A15121"/>
    <w:rsid w:val="00A90285"/>
    <w:rsid w:val="00A90778"/>
    <w:rsid w:val="00AE216C"/>
    <w:rsid w:val="00AE75AC"/>
    <w:rsid w:val="00AF699B"/>
    <w:rsid w:val="00AF7830"/>
    <w:rsid w:val="00B36246"/>
    <w:rsid w:val="00B94D98"/>
    <w:rsid w:val="00BE557B"/>
    <w:rsid w:val="00C414DC"/>
    <w:rsid w:val="00C911D3"/>
    <w:rsid w:val="00CB454B"/>
    <w:rsid w:val="00D346B9"/>
    <w:rsid w:val="00DA73B1"/>
    <w:rsid w:val="00DD2DCF"/>
    <w:rsid w:val="00E33CE9"/>
    <w:rsid w:val="00E36917"/>
    <w:rsid w:val="00E629BC"/>
    <w:rsid w:val="00E97FC8"/>
    <w:rsid w:val="00EB6B9F"/>
    <w:rsid w:val="00F1490A"/>
    <w:rsid w:val="00F26776"/>
    <w:rsid w:val="00F30040"/>
    <w:rsid w:val="00F94243"/>
    <w:rsid w:val="00FC59CF"/>
    <w:rsid w:val="00FF0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2F6C2E-A5EF-4A8E-9F4C-D89011005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6776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26776"/>
    <w:pPr>
      <w:spacing w:after="0" w:line="240" w:lineRule="auto"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rsid w:val="00F26776"/>
    <w:pPr>
      <w:suppressAutoHyphens/>
      <w:spacing w:after="120"/>
    </w:pPr>
    <w:rPr>
      <w:rFonts w:eastAsia="SimSun" w:cs="font337"/>
      <w:kern w:val="1"/>
    </w:rPr>
  </w:style>
  <w:style w:type="character" w:customStyle="1" w:styleId="a5">
    <w:name w:val="Основной текст Знак"/>
    <w:basedOn w:val="a0"/>
    <w:link w:val="a4"/>
    <w:rsid w:val="00F26776"/>
    <w:rPr>
      <w:rFonts w:ascii="Calibri" w:eastAsia="SimSun" w:hAnsi="Calibri" w:cs="font337"/>
      <w:kern w:val="1"/>
    </w:rPr>
  </w:style>
  <w:style w:type="numbering" w:customStyle="1" w:styleId="1">
    <w:name w:val="Нет списка1"/>
    <w:next w:val="a2"/>
    <w:uiPriority w:val="99"/>
    <w:semiHidden/>
    <w:unhideWhenUsed/>
    <w:rsid w:val="00F26776"/>
  </w:style>
  <w:style w:type="paragraph" w:styleId="a6">
    <w:name w:val="Body Text Indent"/>
    <w:basedOn w:val="a"/>
    <w:link w:val="a7"/>
    <w:uiPriority w:val="99"/>
    <w:semiHidden/>
    <w:unhideWhenUsed/>
    <w:rsid w:val="00882C51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882C51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942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9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628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4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9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98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4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3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29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03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93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73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96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53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0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9018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6A485-D398-4E3D-B914-36F8FFFD2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10</Pages>
  <Words>2545</Words>
  <Characters>14513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Часкина</dc:creator>
  <cp:keywords/>
  <dc:description/>
  <cp:lastModifiedBy>Ирина Часкина</cp:lastModifiedBy>
  <cp:revision>20</cp:revision>
  <dcterms:created xsi:type="dcterms:W3CDTF">2021-04-13T15:42:00Z</dcterms:created>
  <dcterms:modified xsi:type="dcterms:W3CDTF">2021-04-29T19:40:00Z</dcterms:modified>
</cp:coreProperties>
</file>